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4E3C" w14:textId="77777777" w:rsidR="00544EFD" w:rsidRPr="00544EFD" w:rsidRDefault="00544EFD" w:rsidP="00544EFD">
      <w:r w:rsidRPr="00544EFD">
        <w:t>Intonation patterns</w:t>
      </w:r>
    </w:p>
    <w:p w14:paraId="67573EB8" w14:textId="77777777" w:rsidR="00544EFD" w:rsidRPr="00544EFD" w:rsidRDefault="00544EFD" w:rsidP="00544EFD">
      <w:r w:rsidRPr="00544EFD">
        <w:t>Once we have practised stress and pronunciation at the word level, we can move onto sentence-level stress. This means analysing which words in a sentence are weaker and which are emphasised.</w:t>
      </w:r>
    </w:p>
    <w:p w14:paraId="190DFA7A" w14:textId="77777777" w:rsidR="00544EFD" w:rsidRPr="00544EFD" w:rsidRDefault="00544EFD" w:rsidP="00544EFD">
      <w:r w:rsidRPr="00544EFD">
        <w:t>A shift in such emphasis is used to convey meanings and moods. It can be achieved through the pitch of your voice, which may be lower or higher in parts of the sentence.</w:t>
      </w:r>
    </w:p>
    <w:p w14:paraId="484EE7CC" w14:textId="77777777" w:rsidR="00544EFD" w:rsidRPr="00544EFD" w:rsidRDefault="00544EFD" w:rsidP="00544EFD">
      <w:r w:rsidRPr="00544EFD">
        <w:t>Look at the sentences below. The word in bold is the stressed word. Consider how this stress might change the meaning of the sentence. The meaning is shown in brackets.</w:t>
      </w:r>
    </w:p>
    <w:p w14:paraId="161F4FE8" w14:textId="77777777" w:rsidR="00544EFD" w:rsidRPr="00544EFD" w:rsidRDefault="00544EFD" w:rsidP="00544EFD">
      <w:r w:rsidRPr="00544EFD">
        <w:t>'I don't often </w:t>
      </w:r>
      <w:r w:rsidRPr="00544EFD">
        <w:rPr>
          <w:b/>
          <w:bCs/>
        </w:rPr>
        <w:t>walk</w:t>
      </w:r>
      <w:r w:rsidRPr="00544EFD">
        <w:t> to school.'     (</w:t>
      </w:r>
      <w:r w:rsidRPr="00544EFD">
        <w:rPr>
          <w:i/>
          <w:iCs/>
        </w:rPr>
        <w:t>I go to school by car)</w:t>
      </w:r>
    </w:p>
    <w:p w14:paraId="4A49461B" w14:textId="77777777" w:rsidR="00544EFD" w:rsidRPr="00544EFD" w:rsidRDefault="00544EFD" w:rsidP="00544EFD">
      <w:r w:rsidRPr="00544EFD">
        <w:t>'I don't often walk to </w:t>
      </w:r>
      <w:r w:rsidRPr="00544EFD">
        <w:rPr>
          <w:b/>
          <w:bCs/>
        </w:rPr>
        <w:t>school</w:t>
      </w:r>
      <w:r w:rsidRPr="00544EFD">
        <w:t>.'      (</w:t>
      </w:r>
      <w:r w:rsidRPr="00544EFD">
        <w:rPr>
          <w:i/>
          <w:iCs/>
        </w:rPr>
        <w:t>I often walk to the church)</w:t>
      </w:r>
    </w:p>
    <w:p w14:paraId="781356F1" w14:textId="77777777" w:rsidR="00544EFD" w:rsidRPr="00544EFD" w:rsidRDefault="00544EFD" w:rsidP="00544EFD">
      <w:r w:rsidRPr="00544EFD">
        <w:t>'I don't often walk </w:t>
      </w:r>
      <w:r w:rsidRPr="00544EFD">
        <w:rPr>
          <w:b/>
          <w:bCs/>
        </w:rPr>
        <w:t>to</w:t>
      </w:r>
      <w:r w:rsidRPr="00544EFD">
        <w:t> school.'      (</w:t>
      </w:r>
      <w:r w:rsidRPr="00544EFD">
        <w:rPr>
          <w:i/>
          <w:iCs/>
        </w:rPr>
        <w:t>I often walk home from school)</w:t>
      </w:r>
    </w:p>
    <w:p w14:paraId="18FB534A" w14:textId="77777777" w:rsidR="00544EFD" w:rsidRPr="00544EFD" w:rsidRDefault="00544EFD" w:rsidP="00544EFD">
      <w:r w:rsidRPr="00544EFD">
        <w:rPr>
          <w:b/>
          <w:bCs/>
        </w:rPr>
        <w:t>'I</w:t>
      </w:r>
      <w:r w:rsidRPr="00544EFD">
        <w:t> don't often walk to school.'       (</w:t>
      </w:r>
      <w:r w:rsidRPr="00544EFD">
        <w:rPr>
          <w:i/>
          <w:iCs/>
        </w:rPr>
        <w:t>My sister often walks to school)</w:t>
      </w:r>
    </w:p>
    <w:p w14:paraId="7CB6FB65" w14:textId="77777777" w:rsidR="00544EFD" w:rsidRPr="00544EFD" w:rsidRDefault="00544EFD" w:rsidP="00544EFD">
      <w:r w:rsidRPr="00544EFD">
        <w:t>Now read the following sentence. We can change the meaning of the sentence by putting stress on different words:</w:t>
      </w:r>
    </w:p>
    <w:p w14:paraId="12D756C4" w14:textId="77777777" w:rsidR="00544EFD" w:rsidRPr="00544EFD" w:rsidRDefault="00544EFD" w:rsidP="00544EFD">
      <w:r w:rsidRPr="00544EFD">
        <w:t>'Peter is coming today to clean the fridge.'</w:t>
      </w:r>
    </w:p>
    <w:p w14:paraId="6A286774" w14:textId="77777777" w:rsidR="00544EFD" w:rsidRPr="00544EFD" w:rsidRDefault="00544EFD" w:rsidP="00544EFD">
      <w:r w:rsidRPr="00544EFD">
        <w:t>Decide which word you would need to stress to convey each of the following meanings:</w:t>
      </w:r>
    </w:p>
    <w:p w14:paraId="2B15CD92" w14:textId="77777777" w:rsidR="00544EFD" w:rsidRPr="00544EFD" w:rsidRDefault="00544EFD" w:rsidP="00544EFD">
      <w:pPr>
        <w:numPr>
          <w:ilvl w:val="0"/>
          <w:numId w:val="28"/>
        </w:numPr>
      </w:pPr>
      <w:r w:rsidRPr="00544EFD">
        <w:t>Peter is coming, not John or Dave.</w:t>
      </w:r>
    </w:p>
    <w:p w14:paraId="7E7C1A40" w14:textId="77777777" w:rsidR="00544EFD" w:rsidRPr="00544EFD" w:rsidRDefault="00544EFD" w:rsidP="00544EFD">
      <w:pPr>
        <w:numPr>
          <w:ilvl w:val="0"/>
          <w:numId w:val="28"/>
        </w:numPr>
      </w:pPr>
      <w:r w:rsidRPr="00544EFD">
        <w:t>Peter definitely is coming.</w:t>
      </w:r>
    </w:p>
    <w:p w14:paraId="7A07FCA3" w14:textId="77777777" w:rsidR="00544EFD" w:rsidRPr="00544EFD" w:rsidRDefault="00544EFD" w:rsidP="00544EFD">
      <w:pPr>
        <w:numPr>
          <w:ilvl w:val="0"/>
          <w:numId w:val="28"/>
        </w:numPr>
      </w:pPr>
      <w:r w:rsidRPr="00544EFD">
        <w:t>Peter is coming today, not tomorrow or Saturday.</w:t>
      </w:r>
    </w:p>
    <w:p w14:paraId="1F73EEEE" w14:textId="77777777" w:rsidR="00544EFD" w:rsidRPr="00544EFD" w:rsidRDefault="00544EFD" w:rsidP="00544EFD">
      <w:pPr>
        <w:numPr>
          <w:ilvl w:val="0"/>
          <w:numId w:val="28"/>
        </w:numPr>
      </w:pPr>
      <w:r w:rsidRPr="00544EFD">
        <w:t>Peter is coming to clean the fridge and not to mend it or take it away.</w:t>
      </w:r>
    </w:p>
    <w:p w14:paraId="3DA1E1B9" w14:textId="77777777" w:rsidR="00544EFD" w:rsidRPr="00544EFD" w:rsidRDefault="00544EFD" w:rsidP="00544EFD">
      <w:pPr>
        <w:numPr>
          <w:ilvl w:val="0"/>
          <w:numId w:val="28"/>
        </w:numPr>
      </w:pPr>
      <w:r w:rsidRPr="00544EFD">
        <w:t>Peter is coming today to clean the fridge, but not the cooker or the table.</w:t>
      </w:r>
    </w:p>
    <w:p w14:paraId="065D5811" w14:textId="77777777" w:rsidR="00544EFD" w:rsidRPr="00544EFD" w:rsidRDefault="00544EFD" w:rsidP="00544EFD">
      <w:r w:rsidRPr="00544EFD">
        <w:t>After you have done this, take a moment to consider your thoughts before continuing reading to learn more.</w:t>
      </w:r>
    </w:p>
    <w:tbl>
      <w:tblPr>
        <w:tblW w:w="14445" w:type="dxa"/>
        <w:tblCellMar>
          <w:top w:w="15" w:type="dxa"/>
          <w:left w:w="15" w:type="dxa"/>
          <w:bottom w:w="15" w:type="dxa"/>
          <w:right w:w="15" w:type="dxa"/>
        </w:tblCellMar>
        <w:tblLook w:val="04A0" w:firstRow="1" w:lastRow="0" w:firstColumn="1" w:lastColumn="0" w:noHBand="0" w:noVBand="1"/>
      </w:tblPr>
      <w:tblGrid>
        <w:gridCol w:w="12217"/>
        <w:gridCol w:w="2228"/>
      </w:tblGrid>
      <w:tr w:rsidR="00544EFD" w:rsidRPr="00544EFD" w14:paraId="4752B188" w14:textId="77777777">
        <w:tc>
          <w:tcPr>
            <w:tcW w:w="0" w:type="auto"/>
            <w:vAlign w:val="center"/>
            <w:hideMark/>
          </w:tcPr>
          <w:p w14:paraId="46084031" w14:textId="77777777" w:rsidR="00544EFD" w:rsidRPr="00544EFD" w:rsidRDefault="00544EFD" w:rsidP="00544EFD">
            <w:pPr>
              <w:rPr>
                <w:b/>
                <w:bCs/>
              </w:rPr>
            </w:pPr>
            <w:r w:rsidRPr="00544EFD">
              <w:rPr>
                <w:b/>
                <w:bCs/>
              </w:rPr>
              <w:t>Meaning</w:t>
            </w:r>
          </w:p>
        </w:tc>
        <w:tc>
          <w:tcPr>
            <w:tcW w:w="0" w:type="auto"/>
            <w:vAlign w:val="center"/>
            <w:hideMark/>
          </w:tcPr>
          <w:p w14:paraId="45938499" w14:textId="77777777" w:rsidR="00544EFD" w:rsidRPr="00544EFD" w:rsidRDefault="00544EFD" w:rsidP="00544EFD">
            <w:pPr>
              <w:rPr>
                <w:b/>
                <w:bCs/>
              </w:rPr>
            </w:pPr>
            <w:r w:rsidRPr="00544EFD">
              <w:rPr>
                <w:b/>
                <w:bCs/>
              </w:rPr>
              <w:t>Stress Word</w:t>
            </w:r>
          </w:p>
        </w:tc>
      </w:tr>
      <w:tr w:rsidR="00544EFD" w:rsidRPr="00544EFD" w14:paraId="33E1E9F2" w14:textId="77777777">
        <w:tc>
          <w:tcPr>
            <w:tcW w:w="0" w:type="auto"/>
            <w:vAlign w:val="center"/>
            <w:hideMark/>
          </w:tcPr>
          <w:p w14:paraId="4A7180FA" w14:textId="77777777" w:rsidR="00544EFD" w:rsidRPr="00544EFD" w:rsidRDefault="00544EFD" w:rsidP="00544EFD">
            <w:r w:rsidRPr="00544EFD">
              <w:t>Peter is coming, not John or Dave.</w:t>
            </w:r>
          </w:p>
        </w:tc>
        <w:tc>
          <w:tcPr>
            <w:tcW w:w="0" w:type="auto"/>
            <w:vAlign w:val="center"/>
            <w:hideMark/>
          </w:tcPr>
          <w:p w14:paraId="7F6DD71A" w14:textId="77777777" w:rsidR="00544EFD" w:rsidRPr="00544EFD" w:rsidRDefault="00544EFD" w:rsidP="00544EFD">
            <w:r w:rsidRPr="00544EFD">
              <w:t>Peter</w:t>
            </w:r>
          </w:p>
        </w:tc>
      </w:tr>
      <w:tr w:rsidR="00544EFD" w:rsidRPr="00544EFD" w14:paraId="53980167" w14:textId="77777777">
        <w:tc>
          <w:tcPr>
            <w:tcW w:w="0" w:type="auto"/>
            <w:vAlign w:val="center"/>
            <w:hideMark/>
          </w:tcPr>
          <w:p w14:paraId="7CD8B929" w14:textId="77777777" w:rsidR="00544EFD" w:rsidRPr="00544EFD" w:rsidRDefault="00544EFD" w:rsidP="00544EFD">
            <w:r w:rsidRPr="00544EFD">
              <w:t>Peter is definitely coming.</w:t>
            </w:r>
          </w:p>
        </w:tc>
        <w:tc>
          <w:tcPr>
            <w:tcW w:w="0" w:type="auto"/>
            <w:vAlign w:val="center"/>
            <w:hideMark/>
          </w:tcPr>
          <w:p w14:paraId="21444857" w14:textId="77777777" w:rsidR="00544EFD" w:rsidRPr="00544EFD" w:rsidRDefault="00544EFD" w:rsidP="00544EFD">
            <w:r w:rsidRPr="00544EFD">
              <w:t>is</w:t>
            </w:r>
          </w:p>
        </w:tc>
      </w:tr>
      <w:tr w:rsidR="00544EFD" w:rsidRPr="00544EFD" w14:paraId="4E1A89A8" w14:textId="77777777">
        <w:tc>
          <w:tcPr>
            <w:tcW w:w="0" w:type="auto"/>
            <w:vAlign w:val="center"/>
            <w:hideMark/>
          </w:tcPr>
          <w:p w14:paraId="097AB76B" w14:textId="77777777" w:rsidR="00544EFD" w:rsidRPr="00544EFD" w:rsidRDefault="00544EFD" w:rsidP="00544EFD">
            <w:r w:rsidRPr="00544EFD">
              <w:t>Peter is coming today, not tomorrow or Sunday.</w:t>
            </w:r>
          </w:p>
        </w:tc>
        <w:tc>
          <w:tcPr>
            <w:tcW w:w="0" w:type="auto"/>
            <w:vAlign w:val="center"/>
            <w:hideMark/>
          </w:tcPr>
          <w:p w14:paraId="43DB4608" w14:textId="77777777" w:rsidR="00544EFD" w:rsidRPr="00544EFD" w:rsidRDefault="00544EFD" w:rsidP="00544EFD">
            <w:r w:rsidRPr="00544EFD">
              <w:t>today</w:t>
            </w:r>
          </w:p>
        </w:tc>
      </w:tr>
      <w:tr w:rsidR="00544EFD" w:rsidRPr="00544EFD" w14:paraId="3C5631AF" w14:textId="77777777">
        <w:tc>
          <w:tcPr>
            <w:tcW w:w="0" w:type="auto"/>
            <w:vAlign w:val="center"/>
            <w:hideMark/>
          </w:tcPr>
          <w:p w14:paraId="6B1FC952" w14:textId="77777777" w:rsidR="00544EFD" w:rsidRPr="00544EFD" w:rsidRDefault="00544EFD" w:rsidP="00544EFD">
            <w:r w:rsidRPr="00544EFD">
              <w:t>Peter is coming to clean the fridge and not to mend it or take it away.</w:t>
            </w:r>
          </w:p>
        </w:tc>
        <w:tc>
          <w:tcPr>
            <w:tcW w:w="0" w:type="auto"/>
            <w:vAlign w:val="center"/>
            <w:hideMark/>
          </w:tcPr>
          <w:p w14:paraId="3D7B4015" w14:textId="77777777" w:rsidR="00544EFD" w:rsidRPr="00544EFD" w:rsidRDefault="00544EFD" w:rsidP="00544EFD">
            <w:r w:rsidRPr="00544EFD">
              <w:t>clean</w:t>
            </w:r>
          </w:p>
        </w:tc>
      </w:tr>
      <w:tr w:rsidR="00544EFD" w:rsidRPr="00544EFD" w14:paraId="768093A2" w14:textId="77777777">
        <w:tc>
          <w:tcPr>
            <w:tcW w:w="0" w:type="auto"/>
            <w:vAlign w:val="center"/>
            <w:hideMark/>
          </w:tcPr>
          <w:p w14:paraId="51BCC810" w14:textId="77777777" w:rsidR="00544EFD" w:rsidRPr="00544EFD" w:rsidRDefault="00544EFD" w:rsidP="00544EFD">
            <w:r w:rsidRPr="00544EFD">
              <w:t>Peter is coming today to clean the fridge, but not the cooker or the table.</w:t>
            </w:r>
          </w:p>
        </w:tc>
        <w:tc>
          <w:tcPr>
            <w:tcW w:w="0" w:type="auto"/>
            <w:vAlign w:val="center"/>
            <w:hideMark/>
          </w:tcPr>
          <w:p w14:paraId="5253DE36" w14:textId="77777777" w:rsidR="00544EFD" w:rsidRPr="00544EFD" w:rsidRDefault="00544EFD" w:rsidP="00544EFD">
            <w:r w:rsidRPr="00544EFD">
              <w:t>fridge</w:t>
            </w:r>
          </w:p>
        </w:tc>
      </w:tr>
    </w:tbl>
    <w:p w14:paraId="3DAC9BC6" w14:textId="77777777" w:rsidR="00544EFD" w:rsidRPr="00544EFD" w:rsidRDefault="00544EFD" w:rsidP="00544EFD"/>
    <w:p w14:paraId="21E0C064" w14:textId="77777777" w:rsidR="00544EFD" w:rsidRPr="00544EFD" w:rsidRDefault="00544EFD" w:rsidP="00544EFD">
      <w:r w:rsidRPr="00544EFD">
        <w:t>Intonation can also be adapted to convey a different emotion. For example, consider how you would say the following sentence to convey anger, politeness, surprise, or worry:</w:t>
      </w:r>
    </w:p>
    <w:p w14:paraId="46417E6A" w14:textId="77777777" w:rsidR="00544EFD" w:rsidRPr="00544EFD" w:rsidRDefault="00544EFD" w:rsidP="00544EFD">
      <w:r w:rsidRPr="00544EFD">
        <w:t>'I suppose it's a long way for you to come.'</w:t>
      </w:r>
    </w:p>
    <w:p w14:paraId="599B8A4A" w14:textId="77777777" w:rsidR="00544EFD" w:rsidRPr="00544EFD" w:rsidRDefault="00544EFD" w:rsidP="00544EFD">
      <w:r w:rsidRPr="00544EFD">
        <w:t>................................................</w:t>
      </w:r>
    </w:p>
    <w:p w14:paraId="3F15144C" w14:textId="77777777" w:rsidR="00544EFD" w:rsidRPr="00544EFD" w:rsidRDefault="00544EFD" w:rsidP="00544EFD">
      <w:r w:rsidRPr="00544EFD">
        <w:t>In the following activity, you are invited to reflect upon any of the ideas we have explored and which could be incorporated into your own practice.</w:t>
      </w:r>
    </w:p>
    <w:p w14:paraId="074EB8AA" w14:textId="77777777" w:rsidR="00672033" w:rsidRPr="00632FE5" w:rsidRDefault="00672033" w:rsidP="00632FE5"/>
    <w:sectPr w:rsidR="00672033" w:rsidRPr="00632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650"/>
    <w:multiLevelType w:val="multilevel"/>
    <w:tmpl w:val="12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15960"/>
    <w:multiLevelType w:val="multilevel"/>
    <w:tmpl w:val="F48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62529"/>
    <w:multiLevelType w:val="multilevel"/>
    <w:tmpl w:val="8662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D63DF"/>
    <w:multiLevelType w:val="multilevel"/>
    <w:tmpl w:val="3C3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510E46"/>
    <w:multiLevelType w:val="multilevel"/>
    <w:tmpl w:val="95CE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F5091"/>
    <w:multiLevelType w:val="multilevel"/>
    <w:tmpl w:val="FD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A37CF"/>
    <w:multiLevelType w:val="multilevel"/>
    <w:tmpl w:val="5EE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A1D86"/>
    <w:multiLevelType w:val="multilevel"/>
    <w:tmpl w:val="A0B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51BEC"/>
    <w:multiLevelType w:val="multilevel"/>
    <w:tmpl w:val="A5F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5"/>
  </w:num>
  <w:num w:numId="2" w16cid:durableId="1509440408">
    <w:abstractNumId w:val="19"/>
  </w:num>
  <w:num w:numId="3" w16cid:durableId="470753000">
    <w:abstractNumId w:val="24"/>
  </w:num>
  <w:num w:numId="4" w16cid:durableId="684862305">
    <w:abstractNumId w:val="20"/>
  </w:num>
  <w:num w:numId="5" w16cid:durableId="459886659">
    <w:abstractNumId w:val="23"/>
  </w:num>
  <w:num w:numId="6" w16cid:durableId="584923701">
    <w:abstractNumId w:val="7"/>
  </w:num>
  <w:num w:numId="7" w16cid:durableId="1853371735">
    <w:abstractNumId w:val="16"/>
  </w:num>
  <w:num w:numId="8" w16cid:durableId="675690890">
    <w:abstractNumId w:val="8"/>
  </w:num>
  <w:num w:numId="9" w16cid:durableId="226769307">
    <w:abstractNumId w:val="3"/>
  </w:num>
  <w:num w:numId="10" w16cid:durableId="760294233">
    <w:abstractNumId w:val="6"/>
  </w:num>
  <w:num w:numId="11" w16cid:durableId="1183933707">
    <w:abstractNumId w:val="9"/>
  </w:num>
  <w:num w:numId="12" w16cid:durableId="1290283295">
    <w:abstractNumId w:val="4"/>
  </w:num>
  <w:num w:numId="13" w16cid:durableId="1820341013">
    <w:abstractNumId w:val="14"/>
  </w:num>
  <w:num w:numId="14" w16cid:durableId="407969122">
    <w:abstractNumId w:val="5"/>
  </w:num>
  <w:num w:numId="15" w16cid:durableId="526794770">
    <w:abstractNumId w:val="18"/>
  </w:num>
  <w:num w:numId="16" w16cid:durableId="524904184">
    <w:abstractNumId w:val="12"/>
  </w:num>
  <w:num w:numId="17" w16cid:durableId="570623766">
    <w:abstractNumId w:val="0"/>
  </w:num>
  <w:num w:numId="18" w16cid:durableId="1970738896">
    <w:abstractNumId w:val="1"/>
  </w:num>
  <w:num w:numId="19" w16cid:durableId="1979988362">
    <w:abstractNumId w:val="25"/>
  </w:num>
  <w:num w:numId="20" w16cid:durableId="600837752">
    <w:abstractNumId w:val="26"/>
  </w:num>
  <w:num w:numId="21" w16cid:durableId="252907195">
    <w:abstractNumId w:val="27"/>
  </w:num>
  <w:num w:numId="22" w16cid:durableId="1124809033">
    <w:abstractNumId w:val="21"/>
  </w:num>
  <w:num w:numId="23" w16cid:durableId="147791251">
    <w:abstractNumId w:val="22"/>
  </w:num>
  <w:num w:numId="24" w16cid:durableId="2012488367">
    <w:abstractNumId w:val="11"/>
  </w:num>
  <w:num w:numId="25" w16cid:durableId="808017357">
    <w:abstractNumId w:val="13"/>
  </w:num>
  <w:num w:numId="26" w16cid:durableId="655913237">
    <w:abstractNumId w:val="17"/>
  </w:num>
  <w:num w:numId="27" w16cid:durableId="225454868">
    <w:abstractNumId w:val="2"/>
  </w:num>
  <w:num w:numId="28" w16cid:durableId="1893535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7222F"/>
    <w:rsid w:val="0048542F"/>
    <w:rsid w:val="004E5A85"/>
    <w:rsid w:val="00544EFD"/>
    <w:rsid w:val="005754A9"/>
    <w:rsid w:val="005B48C2"/>
    <w:rsid w:val="00632FE5"/>
    <w:rsid w:val="00672033"/>
    <w:rsid w:val="006D0506"/>
    <w:rsid w:val="007313C9"/>
    <w:rsid w:val="007F0CC6"/>
    <w:rsid w:val="009A33D4"/>
    <w:rsid w:val="00B17032"/>
    <w:rsid w:val="00B4289C"/>
    <w:rsid w:val="00BB6C15"/>
    <w:rsid w:val="00CE0007"/>
    <w:rsid w:val="00DA008D"/>
    <w:rsid w:val="00E57989"/>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2026-01-27T13:13:00Z</dcterms:created>
  <dcterms:modified xsi:type="dcterms:W3CDTF">2026-01-27T13:13:00Z</dcterms:modified>
</cp:coreProperties>
</file>