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CF532" w14:textId="21008872" w:rsidR="00425029" w:rsidRPr="00425029" w:rsidRDefault="00425029" w:rsidP="00425029">
      <w:pPr>
        <w:spacing w:after="0" w:line="360" w:lineRule="atLeast"/>
        <w:textAlignment w:val="center"/>
        <w:outlineLvl w:val="0"/>
        <w:rPr>
          <w:rFonts w:ascii="Open Sans" w:eastAsia="Times New Roman" w:hAnsi="Open Sans" w:cs="Open Sans"/>
          <w:b/>
          <w:bCs/>
          <w:color w:val="EE0000"/>
          <w:kern w:val="36"/>
          <w:sz w:val="48"/>
          <w:szCs w:val="48"/>
          <w:lang w:eastAsia="en-IE"/>
          <w14:ligatures w14:val="none"/>
        </w:rPr>
      </w:pPr>
      <w:r w:rsidRPr="00425029">
        <w:rPr>
          <w:rFonts w:ascii="Open Sans" w:eastAsia="Times New Roman" w:hAnsi="Open Sans" w:cs="Open Sans"/>
          <w:b/>
          <w:bCs/>
          <w:color w:val="EE0000"/>
          <w:kern w:val="36"/>
          <w:sz w:val="48"/>
          <w:szCs w:val="48"/>
          <w:lang w:eastAsia="en-IE"/>
          <w14:ligatures w14:val="none"/>
        </w:rPr>
        <w:t xml:space="preserve">EE5001 Leadership skills for inclusive practice </w:t>
      </w:r>
      <w:r w:rsidR="00E515A6">
        <w:rPr>
          <w:rFonts w:ascii="Open Sans" w:eastAsia="Times New Roman" w:hAnsi="Open Sans" w:cs="Open Sans"/>
          <w:b/>
          <w:bCs/>
          <w:color w:val="EE0000"/>
          <w:kern w:val="36"/>
          <w:sz w:val="48"/>
          <w:szCs w:val="48"/>
          <w:lang w:eastAsia="en-IE"/>
          <w14:ligatures w14:val="none"/>
        </w:rPr>
        <w:t>–</w:t>
      </w:r>
      <w:r w:rsidRPr="00425029">
        <w:rPr>
          <w:rFonts w:ascii="Open Sans" w:eastAsia="Times New Roman" w:hAnsi="Open Sans" w:cs="Open Sans"/>
          <w:b/>
          <w:bCs/>
          <w:color w:val="EE0000"/>
          <w:kern w:val="36"/>
          <w:sz w:val="48"/>
          <w:szCs w:val="48"/>
          <w:lang w:eastAsia="en-IE"/>
          <w14:ligatures w14:val="none"/>
        </w:rPr>
        <w:t xml:space="preserve"> Assessment</w:t>
      </w:r>
      <w:r w:rsidR="00E515A6">
        <w:rPr>
          <w:rFonts w:ascii="Open Sans" w:eastAsia="Times New Roman" w:hAnsi="Open Sans" w:cs="Open Sans"/>
          <w:b/>
          <w:bCs/>
          <w:color w:val="EE0000"/>
          <w:kern w:val="36"/>
          <w:sz w:val="48"/>
          <w:szCs w:val="48"/>
          <w:lang w:eastAsia="en-IE"/>
          <w14:ligatures w14:val="none"/>
        </w:rPr>
        <w:t xml:space="preserve"> Part A</w:t>
      </w:r>
      <w:r w:rsidRPr="00425029">
        <w:rPr>
          <w:rFonts w:ascii="Open Sans" w:eastAsia="Times New Roman" w:hAnsi="Open Sans" w:cs="Open Sans"/>
          <w:b/>
          <w:bCs/>
          <w:color w:val="EE0000"/>
          <w:kern w:val="36"/>
          <w:sz w:val="48"/>
          <w:szCs w:val="48"/>
          <w:lang w:eastAsia="en-IE"/>
          <w14:ligatures w14:val="none"/>
        </w:rPr>
        <w:t xml:space="preserve"> brief</w:t>
      </w:r>
      <w:r w:rsidR="00E515A6">
        <w:rPr>
          <w:rFonts w:ascii="Open Sans" w:eastAsia="Times New Roman" w:hAnsi="Open Sans" w:cs="Open Sans"/>
          <w:b/>
          <w:bCs/>
          <w:color w:val="EE0000"/>
          <w:kern w:val="36"/>
          <w:sz w:val="48"/>
          <w:szCs w:val="48"/>
          <w:lang w:eastAsia="en-IE"/>
          <w14:ligatures w14:val="none"/>
        </w:rPr>
        <w:t xml:space="preserve"> and Part </w:t>
      </w:r>
      <w:proofErr w:type="gramStart"/>
      <w:r w:rsidR="00E515A6">
        <w:rPr>
          <w:rFonts w:ascii="Open Sans" w:eastAsia="Times New Roman" w:hAnsi="Open Sans" w:cs="Open Sans"/>
          <w:b/>
          <w:bCs/>
          <w:color w:val="EE0000"/>
          <w:kern w:val="36"/>
          <w:sz w:val="48"/>
          <w:szCs w:val="48"/>
          <w:lang w:eastAsia="en-IE"/>
          <w14:ligatures w14:val="none"/>
        </w:rPr>
        <w:t>B !!!!!!!!!!!!</w:t>
      </w:r>
      <w:proofErr w:type="gramEnd"/>
    </w:p>
    <w:p w14:paraId="0F271004" w14:textId="77777777" w:rsidR="00425029" w:rsidRPr="00425029" w:rsidRDefault="00425029" w:rsidP="00425029">
      <w:pPr>
        <w:spacing w:after="0" w:line="360" w:lineRule="atLeast"/>
        <w:textAlignment w:val="center"/>
        <w:outlineLvl w:val="0"/>
        <w:rPr>
          <w:rFonts w:ascii="Open Sans" w:eastAsia="Times New Roman" w:hAnsi="Open Sans" w:cs="Open Sans"/>
          <w:b/>
          <w:bCs/>
          <w:color w:val="555555"/>
          <w:kern w:val="36"/>
          <w:sz w:val="24"/>
          <w:szCs w:val="24"/>
          <w:lang w:eastAsia="en-IE"/>
          <w14:ligatures w14:val="none"/>
        </w:rPr>
      </w:pPr>
    </w:p>
    <w:p w14:paraId="4D275FE5" w14:textId="77777777" w:rsidR="00425029" w:rsidRDefault="00425029" w:rsidP="00425029">
      <w:pPr>
        <w:spacing w:after="0" w:line="240" w:lineRule="auto"/>
        <w:rPr>
          <w:rFonts w:ascii="Open Sans" w:eastAsia="Times New Roman" w:hAnsi="Open Sans" w:cs="Open Sans"/>
          <w:color w:val="555555"/>
          <w:kern w:val="0"/>
          <w:sz w:val="24"/>
          <w:szCs w:val="24"/>
          <w:bdr w:val="none" w:sz="0" w:space="0" w:color="auto" w:frame="1"/>
          <w:lang w:eastAsia="en-IE"/>
          <w14:ligatures w14:val="none"/>
        </w:rPr>
      </w:pPr>
      <w:r w:rsidRPr="00425029">
        <w:rPr>
          <w:rFonts w:ascii="Open Sans" w:eastAsia="Times New Roman" w:hAnsi="Open Sans" w:cs="Open Sans"/>
          <w:color w:val="555555"/>
          <w:kern w:val="0"/>
          <w:sz w:val="24"/>
          <w:szCs w:val="24"/>
          <w:highlight w:val="yellow"/>
          <w:bdr w:val="none" w:sz="0" w:space="0" w:color="auto" w:frame="1"/>
          <w:lang w:eastAsia="en-IE"/>
          <w14:ligatures w14:val="none"/>
        </w:rPr>
        <w:t>Completion requirements</w:t>
      </w:r>
    </w:p>
    <w:p w14:paraId="62DA8C36" w14:textId="0258C57F" w:rsidR="00425029" w:rsidRPr="00425029" w:rsidRDefault="00425029" w:rsidP="00425029">
      <w:pPr>
        <w:shd w:val="clear" w:color="auto" w:fill="FFFFFF"/>
        <w:spacing w:after="100" w:afterAutospacing="1" w:line="240" w:lineRule="auto"/>
        <w:rPr>
          <w:rFonts w:ascii="Open Sans" w:eastAsia="Times New Roman" w:hAnsi="Open Sans" w:cs="Open Sans"/>
          <w:color w:val="555555"/>
          <w:kern w:val="0"/>
          <w:sz w:val="28"/>
          <w:szCs w:val="28"/>
          <w:lang w:eastAsia="en-IE"/>
          <w14:ligatures w14:val="none"/>
        </w:rPr>
      </w:pPr>
    </w:p>
    <w:p w14:paraId="7541E7C1" w14:textId="77777777" w:rsidR="00425029" w:rsidRPr="00425029" w:rsidRDefault="00425029" w:rsidP="00425029">
      <w:pPr>
        <w:shd w:val="clear" w:color="auto" w:fill="FFFFFF"/>
        <w:spacing w:after="100" w:afterAutospacing="1" w:line="240" w:lineRule="auto"/>
        <w:outlineLvl w:val="3"/>
        <w:rPr>
          <w:rFonts w:ascii="Open Sans" w:eastAsia="Times New Roman" w:hAnsi="Open Sans" w:cs="Open Sans"/>
          <w:b/>
          <w:bCs/>
          <w:color w:val="555555"/>
          <w:kern w:val="0"/>
          <w:sz w:val="28"/>
          <w:szCs w:val="28"/>
          <w:lang w:eastAsia="en-IE"/>
          <w14:ligatures w14:val="none"/>
        </w:rPr>
      </w:pPr>
      <w:r w:rsidRPr="00425029">
        <w:rPr>
          <w:rFonts w:ascii="Open Sans" w:eastAsia="Times New Roman" w:hAnsi="Open Sans" w:cs="Open Sans"/>
          <w:b/>
          <w:bCs/>
          <w:color w:val="555555"/>
          <w:kern w:val="0"/>
          <w:sz w:val="28"/>
          <w:szCs w:val="28"/>
          <w:highlight w:val="yellow"/>
          <w:lang w:eastAsia="en-IE"/>
          <w14:ligatures w14:val="none"/>
        </w:rPr>
        <w:t>What is assessment A?</w:t>
      </w:r>
    </w:p>
    <w:p w14:paraId="7C64C5C7" w14:textId="36E734BD" w:rsidR="00425029" w:rsidRPr="003D0619" w:rsidRDefault="00425029" w:rsidP="00425029">
      <w:pPr>
        <w:shd w:val="clear" w:color="auto" w:fill="FFFFFF"/>
        <w:spacing w:after="100" w:afterAutospacing="1" w:line="240" w:lineRule="auto"/>
        <w:rPr>
          <w:rFonts w:ascii="Open Sans" w:eastAsia="Times New Roman" w:hAnsi="Open Sans" w:cs="Open Sans"/>
          <w:color w:val="555555"/>
          <w:kern w:val="0"/>
          <w:sz w:val="24"/>
          <w:szCs w:val="24"/>
          <w:lang w:eastAsia="en-IE"/>
          <w14:ligatures w14:val="none"/>
        </w:rPr>
      </w:pPr>
    </w:p>
    <w:p w14:paraId="41046E6F"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EE0000"/>
          <w:kern w:val="0"/>
          <w:sz w:val="24"/>
          <w:szCs w:val="24"/>
          <w:lang w:eastAsia="en-IE"/>
          <w14:ligatures w14:val="none"/>
        </w:rPr>
        <w:t>·       </w:t>
      </w:r>
      <w:r w:rsidRPr="003D0619">
        <w:rPr>
          <w:rFonts w:ascii="Open Sans" w:eastAsia="Times New Roman" w:hAnsi="Open Sans" w:cs="Open Sans"/>
          <w:b/>
          <w:bCs/>
          <w:color w:val="EE0000"/>
          <w:kern w:val="0"/>
          <w:sz w:val="24"/>
          <w:szCs w:val="24"/>
          <w:lang w:eastAsia="en-IE"/>
          <w14:ligatures w14:val="none"/>
        </w:rPr>
        <w:t xml:space="preserve">Part A: </w:t>
      </w:r>
      <w:r w:rsidRPr="003D0619">
        <w:rPr>
          <w:rFonts w:ascii="Open Sans" w:eastAsia="Times New Roman" w:hAnsi="Open Sans" w:cs="Open Sans"/>
          <w:b/>
          <w:bCs/>
          <w:color w:val="555555"/>
          <w:kern w:val="0"/>
          <w:sz w:val="24"/>
          <w:szCs w:val="24"/>
          <w:lang w:eastAsia="en-IE"/>
          <w14:ligatures w14:val="none"/>
        </w:rPr>
        <w:t>(1500 words): </w:t>
      </w:r>
      <w:r w:rsidRPr="003D0619">
        <w:rPr>
          <w:rFonts w:ascii="Open Sans" w:eastAsia="Times New Roman" w:hAnsi="Open Sans" w:cs="Open Sans"/>
          <w:color w:val="555555"/>
          <w:kern w:val="0"/>
          <w:sz w:val="24"/>
          <w:szCs w:val="24"/>
          <w:lang w:eastAsia="en-IE"/>
          <w14:ligatures w14:val="none"/>
        </w:rPr>
        <w:t>Complete a quality audit of your educational setting (audit template provided).</w:t>
      </w:r>
    </w:p>
    <w:p w14:paraId="620D7E00" w14:textId="43D3D089"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EE0000"/>
          <w:kern w:val="0"/>
          <w:sz w:val="24"/>
          <w:szCs w:val="24"/>
          <w:lang w:eastAsia="en-IE"/>
          <w14:ligatures w14:val="none"/>
        </w:rPr>
        <w:t>·       </w:t>
      </w:r>
      <w:r w:rsidRPr="003D0619">
        <w:rPr>
          <w:rFonts w:ascii="Open Sans" w:eastAsia="Times New Roman" w:hAnsi="Open Sans" w:cs="Open Sans"/>
          <w:b/>
          <w:bCs/>
          <w:color w:val="EE0000"/>
          <w:kern w:val="0"/>
          <w:sz w:val="24"/>
          <w:szCs w:val="24"/>
          <w:lang w:eastAsia="en-IE"/>
          <w14:ligatures w14:val="none"/>
        </w:rPr>
        <w:t xml:space="preserve">Part B: </w:t>
      </w:r>
      <w:r w:rsidRPr="003D0619">
        <w:rPr>
          <w:rFonts w:ascii="Open Sans" w:eastAsia="Times New Roman" w:hAnsi="Open Sans" w:cs="Open Sans"/>
          <w:b/>
          <w:bCs/>
          <w:color w:val="555555"/>
          <w:kern w:val="0"/>
          <w:sz w:val="24"/>
          <w:szCs w:val="24"/>
          <w:lang w:eastAsia="en-IE"/>
          <w14:ligatures w14:val="none"/>
        </w:rPr>
        <w:t>1500 words):</w:t>
      </w:r>
      <w:r w:rsidRPr="003D0619">
        <w:rPr>
          <w:rFonts w:ascii="Open Sans" w:eastAsia="Times New Roman" w:hAnsi="Open Sans" w:cs="Open Sans"/>
          <w:color w:val="555555"/>
          <w:kern w:val="0"/>
          <w:sz w:val="24"/>
          <w:szCs w:val="24"/>
          <w:lang w:eastAsia="en-IE"/>
          <w14:ligatures w14:val="none"/>
        </w:rPr>
        <w:t> Write a reflective commentary based on your audit findings, justifying the importance of inclusive practice and evaluating your role as an agent for change.</w:t>
      </w:r>
    </w:p>
    <w:p w14:paraId="3AA7B27F" w14:textId="77777777" w:rsidR="00425029" w:rsidRPr="003D0619" w:rsidRDefault="00425029" w:rsidP="003D0619">
      <w:pPr>
        <w:shd w:val="clear" w:color="auto" w:fill="FFFFFF"/>
        <w:spacing w:after="100" w:afterAutospacing="1" w:line="240" w:lineRule="auto"/>
        <w:jc w:val="both"/>
        <w:outlineLvl w:val="4"/>
        <w:rPr>
          <w:rFonts w:ascii="Open Sans" w:eastAsia="Times New Roman" w:hAnsi="Open Sans" w:cs="Open Sans"/>
          <w:b/>
          <w:bCs/>
          <w:color w:val="555555"/>
          <w:kern w:val="0"/>
          <w:sz w:val="24"/>
          <w:szCs w:val="24"/>
          <w:lang w:eastAsia="en-IE"/>
          <w14:ligatures w14:val="none"/>
        </w:rPr>
      </w:pPr>
      <w:r w:rsidRPr="003D0619">
        <w:rPr>
          <w:rFonts w:ascii="Open Sans" w:eastAsia="Times New Roman" w:hAnsi="Open Sans" w:cs="Open Sans"/>
          <w:b/>
          <w:bCs/>
          <w:color w:val="555555"/>
          <w:kern w:val="0"/>
          <w:sz w:val="24"/>
          <w:szCs w:val="24"/>
          <w:highlight w:val="yellow"/>
          <w:lang w:eastAsia="en-IE"/>
          <w14:ligatures w14:val="none"/>
        </w:rPr>
        <w:t>Important Information:</w:t>
      </w:r>
    </w:p>
    <w:p w14:paraId="4E778C93"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w:t>
      </w:r>
      <w:r w:rsidRPr="003D0619">
        <w:rPr>
          <w:rFonts w:ascii="Open Sans" w:eastAsia="Times New Roman" w:hAnsi="Open Sans" w:cs="Open Sans"/>
          <w:b/>
          <w:bCs/>
          <w:color w:val="555555"/>
          <w:kern w:val="0"/>
          <w:sz w:val="24"/>
          <w:szCs w:val="24"/>
          <w:lang w:eastAsia="en-IE"/>
          <w14:ligatures w14:val="none"/>
        </w:rPr>
        <w:t>Word count: </w:t>
      </w:r>
      <w:r w:rsidRPr="003D0619">
        <w:rPr>
          <w:rFonts w:ascii="Open Sans" w:eastAsia="Times New Roman" w:hAnsi="Open Sans" w:cs="Open Sans"/>
          <w:color w:val="555555"/>
          <w:kern w:val="0"/>
          <w:sz w:val="24"/>
          <w:szCs w:val="24"/>
          <w:lang w:eastAsia="en-IE"/>
          <w14:ligatures w14:val="none"/>
        </w:rPr>
        <w:t>3000 words +/- 10% (Including in text references).</w:t>
      </w:r>
    </w:p>
    <w:p w14:paraId="5B58C675"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w:t>
      </w:r>
      <w:r w:rsidRPr="003D0619">
        <w:rPr>
          <w:rFonts w:ascii="Open Sans" w:eastAsia="Times New Roman" w:hAnsi="Open Sans" w:cs="Open Sans"/>
          <w:b/>
          <w:bCs/>
          <w:color w:val="555555"/>
          <w:kern w:val="0"/>
          <w:sz w:val="24"/>
          <w:szCs w:val="24"/>
          <w:lang w:eastAsia="en-IE"/>
          <w14:ligatures w14:val="none"/>
        </w:rPr>
        <w:t>Weighting: </w:t>
      </w:r>
      <w:r w:rsidRPr="003D0619">
        <w:rPr>
          <w:rFonts w:ascii="Open Sans" w:eastAsia="Times New Roman" w:hAnsi="Open Sans" w:cs="Open Sans"/>
          <w:color w:val="555555"/>
          <w:kern w:val="0"/>
          <w:sz w:val="24"/>
          <w:szCs w:val="24"/>
          <w:lang w:eastAsia="en-IE"/>
          <w14:ligatures w14:val="none"/>
        </w:rPr>
        <w:t>100%</w:t>
      </w:r>
    </w:p>
    <w:p w14:paraId="77C25549"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w:t>
      </w:r>
      <w:r w:rsidRPr="003D0619">
        <w:rPr>
          <w:rFonts w:ascii="Open Sans" w:eastAsia="Times New Roman" w:hAnsi="Open Sans" w:cs="Open Sans"/>
          <w:b/>
          <w:bCs/>
          <w:color w:val="555555"/>
          <w:kern w:val="0"/>
          <w:sz w:val="24"/>
          <w:szCs w:val="24"/>
          <w:lang w:eastAsia="en-IE"/>
          <w14:ligatures w14:val="none"/>
        </w:rPr>
        <w:t>Submission: </w:t>
      </w:r>
      <w:r w:rsidRPr="003D0619">
        <w:rPr>
          <w:rFonts w:ascii="Open Sans" w:eastAsia="Times New Roman" w:hAnsi="Open Sans" w:cs="Open Sans"/>
          <w:color w:val="555555"/>
          <w:kern w:val="0"/>
          <w:sz w:val="24"/>
          <w:szCs w:val="24"/>
          <w:lang w:eastAsia="en-IE"/>
          <w14:ligatures w14:val="none"/>
        </w:rPr>
        <w:t>Both part A and B are submitted together as one document via Turnitin.</w:t>
      </w:r>
    </w:p>
    <w:p w14:paraId="754EC91A"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w:t>
      </w:r>
      <w:r w:rsidRPr="003D0619">
        <w:rPr>
          <w:rFonts w:ascii="Open Sans" w:eastAsia="Times New Roman" w:hAnsi="Open Sans" w:cs="Open Sans"/>
          <w:b/>
          <w:bCs/>
          <w:color w:val="555555"/>
          <w:kern w:val="0"/>
          <w:sz w:val="24"/>
          <w:szCs w:val="24"/>
          <w:lang w:eastAsia="en-IE"/>
          <w14:ligatures w14:val="none"/>
        </w:rPr>
        <w:t>Due date: </w:t>
      </w:r>
      <w:r w:rsidRPr="003D0619">
        <w:rPr>
          <w:rFonts w:ascii="Open Sans" w:eastAsia="Times New Roman" w:hAnsi="Open Sans" w:cs="Open Sans"/>
          <w:color w:val="555555"/>
          <w:kern w:val="0"/>
          <w:sz w:val="24"/>
          <w:szCs w:val="24"/>
          <w:lang w:eastAsia="en-IE"/>
          <w14:ligatures w14:val="none"/>
        </w:rPr>
        <w:t>7</w:t>
      </w:r>
      <w:r w:rsidRPr="003D0619">
        <w:rPr>
          <w:rFonts w:ascii="Open Sans" w:eastAsia="Times New Roman" w:hAnsi="Open Sans" w:cs="Open Sans"/>
          <w:color w:val="555555"/>
          <w:kern w:val="0"/>
          <w:sz w:val="24"/>
          <w:szCs w:val="24"/>
          <w:vertAlign w:val="superscript"/>
          <w:lang w:eastAsia="en-IE"/>
          <w14:ligatures w14:val="none"/>
        </w:rPr>
        <w:t>th</w:t>
      </w:r>
      <w:r w:rsidRPr="003D0619">
        <w:rPr>
          <w:rFonts w:ascii="Open Sans" w:eastAsia="Times New Roman" w:hAnsi="Open Sans" w:cs="Open Sans"/>
          <w:color w:val="555555"/>
          <w:kern w:val="0"/>
          <w:sz w:val="24"/>
          <w:szCs w:val="24"/>
          <w:lang w:eastAsia="en-IE"/>
          <w14:ligatures w14:val="none"/>
        </w:rPr>
        <w:t> December 2025</w:t>
      </w:r>
    </w:p>
    <w:p w14:paraId="6A85E6C0" w14:textId="77777777" w:rsidR="00425029" w:rsidRPr="003D0619" w:rsidRDefault="00425029" w:rsidP="003D0619">
      <w:pPr>
        <w:shd w:val="clear" w:color="auto" w:fill="FFFFFF"/>
        <w:spacing w:after="100" w:afterAutospacing="1" w:line="240" w:lineRule="auto"/>
        <w:jc w:val="both"/>
        <w:outlineLvl w:val="4"/>
        <w:rPr>
          <w:rFonts w:ascii="Open Sans" w:eastAsia="Times New Roman" w:hAnsi="Open Sans" w:cs="Open Sans"/>
          <w:b/>
          <w:bCs/>
          <w:color w:val="555555"/>
          <w:kern w:val="0"/>
          <w:sz w:val="24"/>
          <w:szCs w:val="24"/>
          <w:lang w:eastAsia="en-IE"/>
          <w14:ligatures w14:val="none"/>
        </w:rPr>
      </w:pPr>
      <w:r w:rsidRPr="003D0619">
        <w:rPr>
          <w:rFonts w:ascii="Open Sans" w:eastAsia="Times New Roman" w:hAnsi="Open Sans" w:cs="Open Sans"/>
          <w:b/>
          <w:bCs/>
          <w:color w:val="555555"/>
          <w:kern w:val="0"/>
          <w:sz w:val="24"/>
          <w:szCs w:val="24"/>
          <w:highlight w:val="yellow"/>
          <w:lang w:eastAsia="en-IE"/>
          <w14:ligatures w14:val="none"/>
        </w:rPr>
        <w:t>Learning outcomes:</w:t>
      </w:r>
    </w:p>
    <w:p w14:paraId="2DF23AC7"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1. Outline legislation and professional guidance related to equality and inclusive provision.</w:t>
      </w:r>
    </w:p>
    <w:p w14:paraId="40C5B4C4"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2. Justify the importance of inclusion for children’s development and life prospects.</w:t>
      </w:r>
    </w:p>
    <w:p w14:paraId="7BB4A030"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3. Critically reflect on their own role as an agent of change to promote the culture of inclusion.</w:t>
      </w:r>
    </w:p>
    <w:p w14:paraId="5B723B3C"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lastRenderedPageBreak/>
        <w:t>4. Examine, evaluate their own practice and workplace environment, and develop strategies to promote</w:t>
      </w:r>
    </w:p>
    <w:p w14:paraId="485758EB"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inclusion.</w:t>
      </w:r>
    </w:p>
    <w:p w14:paraId="25CE257F" w14:textId="77777777" w:rsidR="00425029" w:rsidRDefault="00425029" w:rsidP="003D0619">
      <w:pPr>
        <w:shd w:val="clear" w:color="auto" w:fill="FFFFFF"/>
        <w:spacing w:after="100" w:afterAutospacing="1" w:line="240" w:lineRule="auto"/>
        <w:jc w:val="both"/>
        <w:rPr>
          <w:rFonts w:ascii="Open Sans" w:eastAsia="Times New Roman" w:hAnsi="Open Sans" w:cs="Open Sans"/>
          <w:color w:val="555555"/>
          <w:kern w:val="0"/>
          <w:sz w:val="21"/>
          <w:szCs w:val="21"/>
          <w:lang w:eastAsia="en-IE"/>
          <w14:ligatures w14:val="none"/>
        </w:rPr>
      </w:pPr>
    </w:p>
    <w:p w14:paraId="27EF6552" w14:textId="77777777" w:rsidR="00425029" w:rsidRDefault="00425029" w:rsidP="003D0619">
      <w:pPr>
        <w:shd w:val="clear" w:color="auto" w:fill="FFFFFF"/>
        <w:spacing w:after="100" w:afterAutospacing="1" w:line="240" w:lineRule="auto"/>
        <w:jc w:val="both"/>
        <w:rPr>
          <w:rFonts w:ascii="Open Sans" w:eastAsia="Times New Roman" w:hAnsi="Open Sans" w:cs="Open Sans"/>
          <w:color w:val="555555"/>
          <w:kern w:val="0"/>
          <w:sz w:val="21"/>
          <w:szCs w:val="21"/>
          <w:lang w:eastAsia="en-IE"/>
          <w14:ligatures w14:val="none"/>
        </w:rPr>
      </w:pPr>
    </w:p>
    <w:p w14:paraId="1D70EAAB" w14:textId="77777777" w:rsidR="00425029" w:rsidRPr="00425029" w:rsidRDefault="00425029" w:rsidP="003D0619">
      <w:pPr>
        <w:shd w:val="clear" w:color="auto" w:fill="FFFFFF"/>
        <w:spacing w:after="100" w:afterAutospacing="1" w:line="240" w:lineRule="auto"/>
        <w:jc w:val="both"/>
        <w:rPr>
          <w:rFonts w:ascii="Open Sans" w:eastAsia="Times New Roman" w:hAnsi="Open Sans" w:cs="Open Sans"/>
          <w:color w:val="555555"/>
          <w:kern w:val="0"/>
          <w:sz w:val="21"/>
          <w:szCs w:val="21"/>
          <w:lang w:eastAsia="en-IE"/>
          <w14:ligatures w14:val="none"/>
        </w:rPr>
      </w:pPr>
    </w:p>
    <w:p w14:paraId="59FB0D54" w14:textId="77777777" w:rsidR="00425029" w:rsidRPr="00425029" w:rsidRDefault="00425029" w:rsidP="003D0619">
      <w:pPr>
        <w:shd w:val="clear" w:color="auto" w:fill="FFFFFF"/>
        <w:spacing w:after="100" w:afterAutospacing="1" w:line="240" w:lineRule="auto"/>
        <w:jc w:val="both"/>
        <w:rPr>
          <w:rFonts w:ascii="Open Sans" w:eastAsia="Times New Roman" w:hAnsi="Open Sans" w:cs="Open Sans"/>
          <w:color w:val="EE0000"/>
          <w:kern w:val="0"/>
          <w:sz w:val="32"/>
          <w:szCs w:val="32"/>
          <w:lang w:eastAsia="en-IE"/>
          <w14:ligatures w14:val="none"/>
        </w:rPr>
      </w:pPr>
      <w:r w:rsidRPr="00425029">
        <w:rPr>
          <w:rFonts w:ascii="Open Sans" w:eastAsia="Times New Roman" w:hAnsi="Open Sans" w:cs="Open Sans"/>
          <w:b/>
          <w:bCs/>
          <w:color w:val="EE0000"/>
          <w:kern w:val="0"/>
          <w:sz w:val="32"/>
          <w:szCs w:val="32"/>
          <w:highlight w:val="yellow"/>
          <w:lang w:eastAsia="en-IE"/>
          <w14:ligatures w14:val="none"/>
        </w:rPr>
        <w:t>The assessment must demonstrate clear engagement with all four learning outcomes.</w:t>
      </w:r>
    </w:p>
    <w:p w14:paraId="0F3B472E" w14:textId="77777777" w:rsidR="00425029" w:rsidRPr="00425029" w:rsidRDefault="00425029" w:rsidP="003D0619">
      <w:pPr>
        <w:shd w:val="clear" w:color="auto" w:fill="FFFFFF"/>
        <w:spacing w:after="100" w:afterAutospacing="1" w:line="240" w:lineRule="auto"/>
        <w:jc w:val="both"/>
        <w:outlineLvl w:val="3"/>
        <w:rPr>
          <w:rFonts w:ascii="Open Sans" w:eastAsia="Times New Roman" w:hAnsi="Open Sans" w:cs="Open Sans"/>
          <w:b/>
          <w:bCs/>
          <w:color w:val="555555"/>
          <w:kern w:val="0"/>
          <w:sz w:val="24"/>
          <w:szCs w:val="24"/>
          <w:lang w:eastAsia="en-IE"/>
          <w14:ligatures w14:val="none"/>
        </w:rPr>
      </w:pPr>
    </w:p>
    <w:p w14:paraId="70266642" w14:textId="77777777" w:rsidR="00425029" w:rsidRPr="003D0619" w:rsidRDefault="00425029" w:rsidP="003D0619">
      <w:pPr>
        <w:shd w:val="clear" w:color="auto" w:fill="FFFFFF"/>
        <w:spacing w:after="100" w:afterAutospacing="1" w:line="240" w:lineRule="auto"/>
        <w:jc w:val="both"/>
        <w:outlineLvl w:val="3"/>
        <w:rPr>
          <w:rFonts w:ascii="Open Sans" w:eastAsia="Times New Roman" w:hAnsi="Open Sans" w:cs="Open Sans"/>
          <w:b/>
          <w:bCs/>
          <w:color w:val="555555"/>
          <w:kern w:val="0"/>
          <w:sz w:val="24"/>
          <w:szCs w:val="24"/>
          <w:lang w:eastAsia="en-IE"/>
          <w14:ligatures w14:val="none"/>
        </w:rPr>
      </w:pPr>
      <w:r w:rsidRPr="003D0619">
        <w:rPr>
          <w:rFonts w:ascii="Open Sans" w:eastAsia="Times New Roman" w:hAnsi="Open Sans" w:cs="Open Sans"/>
          <w:b/>
          <w:bCs/>
          <w:color w:val="555555"/>
          <w:kern w:val="0"/>
          <w:sz w:val="24"/>
          <w:szCs w:val="24"/>
          <w:highlight w:val="yellow"/>
          <w:lang w:eastAsia="en-IE"/>
          <w14:ligatures w14:val="none"/>
        </w:rPr>
        <w:t>Structure &amp; Guidance:</w:t>
      </w:r>
    </w:p>
    <w:p w14:paraId="0C2DD4CF" w14:textId="77777777" w:rsidR="00425029" w:rsidRPr="003D0619" w:rsidRDefault="00425029" w:rsidP="003D0619">
      <w:pPr>
        <w:shd w:val="clear" w:color="auto" w:fill="FFFFFF"/>
        <w:spacing w:after="100" w:afterAutospacing="1" w:line="240" w:lineRule="auto"/>
        <w:jc w:val="both"/>
        <w:outlineLvl w:val="4"/>
        <w:rPr>
          <w:rFonts w:ascii="Open Sans" w:eastAsia="Times New Roman" w:hAnsi="Open Sans" w:cs="Open Sans"/>
          <w:b/>
          <w:bCs/>
          <w:color w:val="555555"/>
          <w:kern w:val="0"/>
          <w:sz w:val="24"/>
          <w:szCs w:val="24"/>
          <w:lang w:eastAsia="en-IE"/>
          <w14:ligatures w14:val="none"/>
        </w:rPr>
      </w:pPr>
      <w:r w:rsidRPr="003D0619">
        <w:rPr>
          <w:rFonts w:ascii="Open Sans" w:eastAsia="Times New Roman" w:hAnsi="Open Sans" w:cs="Open Sans"/>
          <w:b/>
          <w:bCs/>
          <w:color w:val="555555"/>
          <w:kern w:val="0"/>
          <w:sz w:val="24"/>
          <w:szCs w:val="24"/>
          <w:highlight w:val="yellow"/>
          <w:lang w:eastAsia="en-IE"/>
          <w14:ligatures w14:val="none"/>
        </w:rPr>
        <w:t>Part A: Quality audit (1500 words)</w:t>
      </w:r>
    </w:p>
    <w:p w14:paraId="5549D327"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Using the Audit template provided, assess the quality of the following areas:</w:t>
      </w:r>
    </w:p>
    <w:p w14:paraId="0C3663BA"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w:t>
      </w:r>
      <w:r w:rsidRPr="003D0619">
        <w:rPr>
          <w:rFonts w:ascii="Open Sans" w:eastAsia="Times New Roman" w:hAnsi="Open Sans" w:cs="Open Sans"/>
          <w:b/>
          <w:bCs/>
          <w:color w:val="555555"/>
          <w:kern w:val="0"/>
          <w:sz w:val="24"/>
          <w:szCs w:val="24"/>
          <w:lang w:eastAsia="en-IE"/>
          <w14:ligatures w14:val="none"/>
        </w:rPr>
        <w:t>Area 1: </w:t>
      </w:r>
      <w:r w:rsidRPr="003D0619">
        <w:rPr>
          <w:rFonts w:ascii="Open Sans" w:eastAsia="Times New Roman" w:hAnsi="Open Sans" w:cs="Open Sans"/>
          <w:color w:val="555555"/>
          <w:kern w:val="0"/>
          <w:sz w:val="24"/>
          <w:szCs w:val="24"/>
          <w:lang w:eastAsia="en-IE"/>
          <w14:ligatures w14:val="none"/>
        </w:rPr>
        <w:t>Supporting students’ identity and sense of belonging.</w:t>
      </w:r>
    </w:p>
    <w:p w14:paraId="1D9C80E8"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w:t>
      </w:r>
      <w:r w:rsidRPr="003D0619">
        <w:rPr>
          <w:rFonts w:ascii="Open Sans" w:eastAsia="Times New Roman" w:hAnsi="Open Sans" w:cs="Open Sans"/>
          <w:b/>
          <w:bCs/>
          <w:color w:val="555555"/>
          <w:kern w:val="0"/>
          <w:sz w:val="24"/>
          <w:szCs w:val="24"/>
          <w:lang w:eastAsia="en-IE"/>
          <w14:ligatures w14:val="none"/>
        </w:rPr>
        <w:t>Area 2: </w:t>
      </w:r>
      <w:r w:rsidRPr="003D0619">
        <w:rPr>
          <w:rFonts w:ascii="Open Sans" w:eastAsia="Times New Roman" w:hAnsi="Open Sans" w:cs="Open Sans"/>
          <w:color w:val="555555"/>
          <w:kern w:val="0"/>
          <w:sz w:val="24"/>
          <w:szCs w:val="24"/>
          <w:lang w:eastAsia="en-IE"/>
          <w14:ligatures w14:val="none"/>
        </w:rPr>
        <w:t>Supporting equality through parental partnership.</w:t>
      </w:r>
    </w:p>
    <w:p w14:paraId="180A0FD0"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w:t>
      </w:r>
      <w:r w:rsidRPr="003D0619">
        <w:rPr>
          <w:rFonts w:ascii="Open Sans" w:eastAsia="Times New Roman" w:hAnsi="Open Sans" w:cs="Open Sans"/>
          <w:b/>
          <w:bCs/>
          <w:color w:val="555555"/>
          <w:kern w:val="0"/>
          <w:sz w:val="24"/>
          <w:szCs w:val="24"/>
          <w:lang w:eastAsia="en-IE"/>
          <w14:ligatures w14:val="none"/>
        </w:rPr>
        <w:t>Area 3:</w:t>
      </w:r>
      <w:r w:rsidRPr="003D0619">
        <w:rPr>
          <w:rFonts w:ascii="Open Sans" w:eastAsia="Times New Roman" w:hAnsi="Open Sans" w:cs="Open Sans"/>
          <w:color w:val="555555"/>
          <w:kern w:val="0"/>
          <w:sz w:val="24"/>
          <w:szCs w:val="24"/>
          <w:lang w:eastAsia="en-IE"/>
          <w14:ligatures w14:val="none"/>
        </w:rPr>
        <w:t> Supporting equality through the learning environment.</w:t>
      </w:r>
    </w:p>
    <w:p w14:paraId="550D55A2"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w:t>
      </w:r>
      <w:r w:rsidRPr="003D0619">
        <w:rPr>
          <w:rFonts w:ascii="Open Sans" w:eastAsia="Times New Roman" w:hAnsi="Open Sans" w:cs="Open Sans"/>
          <w:b/>
          <w:bCs/>
          <w:color w:val="555555"/>
          <w:kern w:val="0"/>
          <w:sz w:val="24"/>
          <w:szCs w:val="24"/>
          <w:lang w:eastAsia="en-IE"/>
          <w14:ligatures w14:val="none"/>
        </w:rPr>
        <w:t>Area 4: </w:t>
      </w:r>
      <w:r w:rsidRPr="003D0619">
        <w:rPr>
          <w:rFonts w:ascii="Open Sans" w:eastAsia="Times New Roman" w:hAnsi="Open Sans" w:cs="Open Sans"/>
          <w:color w:val="555555"/>
          <w:kern w:val="0"/>
          <w:sz w:val="24"/>
          <w:szCs w:val="24"/>
          <w:lang w:eastAsia="en-IE"/>
          <w14:ligatures w14:val="none"/>
        </w:rPr>
        <w:t>Supporting equality through practice.</w:t>
      </w:r>
    </w:p>
    <w:p w14:paraId="7B9B1518"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b/>
          <w:bCs/>
          <w:color w:val="555555"/>
          <w:kern w:val="0"/>
          <w:sz w:val="24"/>
          <w:szCs w:val="24"/>
          <w:highlight w:val="yellow"/>
          <w:lang w:eastAsia="en-IE"/>
          <w14:ligatures w14:val="none"/>
        </w:rPr>
        <w:t>For each area:</w:t>
      </w:r>
    </w:p>
    <w:p w14:paraId="0785337B"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Rate current provision based off evidence (no/some/significant/ extensive).</w:t>
      </w:r>
    </w:p>
    <w:p w14:paraId="1C14AF9B"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Identify challenges in your setting.</w:t>
      </w:r>
    </w:p>
    <w:p w14:paraId="60A19071"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Outline changes required (In this section, think about your role as an agent of change).</w:t>
      </w:r>
    </w:p>
    <w:p w14:paraId="312F35AA"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xml:space="preserve">·       Consider strategies such as UDL, restorative practice, trauma informed practice, and culturally responsive practice. Reflect on whether these approaches are already in use in your setting, what they look like in practice, and if they are </w:t>
      </w:r>
      <w:proofErr w:type="gramStart"/>
      <w:r w:rsidRPr="003D0619">
        <w:rPr>
          <w:rFonts w:ascii="Open Sans" w:eastAsia="Times New Roman" w:hAnsi="Open Sans" w:cs="Open Sans"/>
          <w:color w:val="555555"/>
          <w:kern w:val="0"/>
          <w:sz w:val="24"/>
          <w:szCs w:val="24"/>
          <w:lang w:eastAsia="en-IE"/>
          <w14:ligatures w14:val="none"/>
        </w:rPr>
        <w:t>areas</w:t>
      </w:r>
      <w:proofErr w:type="gramEnd"/>
      <w:r w:rsidRPr="003D0619">
        <w:rPr>
          <w:rFonts w:ascii="Open Sans" w:eastAsia="Times New Roman" w:hAnsi="Open Sans" w:cs="Open Sans"/>
          <w:color w:val="555555"/>
          <w:kern w:val="0"/>
          <w:sz w:val="24"/>
          <w:szCs w:val="24"/>
          <w:lang w:eastAsia="en-IE"/>
          <w14:ligatures w14:val="none"/>
        </w:rPr>
        <w:t xml:space="preserve"> you feel need to be developed further.</w:t>
      </w:r>
    </w:p>
    <w:p w14:paraId="7B2A82D6"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lastRenderedPageBreak/>
        <w:t>·       Use the class notes, module reading and reflective activities for prompts and examples.</w:t>
      </w:r>
    </w:p>
    <w:p w14:paraId="28EA41E8" w14:textId="77777777" w:rsidR="00425029" w:rsidRPr="00425029" w:rsidRDefault="00425029" w:rsidP="003D0619">
      <w:pPr>
        <w:shd w:val="clear" w:color="auto" w:fill="FFFFFF"/>
        <w:spacing w:after="100" w:afterAutospacing="1" w:line="240" w:lineRule="auto"/>
        <w:jc w:val="both"/>
        <w:outlineLvl w:val="3"/>
        <w:rPr>
          <w:rFonts w:ascii="Open Sans" w:eastAsia="Times New Roman" w:hAnsi="Open Sans" w:cs="Open Sans"/>
          <w:b/>
          <w:bCs/>
          <w:color w:val="555555"/>
          <w:kern w:val="0"/>
          <w:sz w:val="32"/>
          <w:szCs w:val="32"/>
          <w:lang w:eastAsia="en-IE"/>
          <w14:ligatures w14:val="none"/>
        </w:rPr>
      </w:pPr>
    </w:p>
    <w:p w14:paraId="3DEF25FE" w14:textId="77777777" w:rsidR="00425029" w:rsidRPr="00425029" w:rsidRDefault="00425029" w:rsidP="003D0619">
      <w:pPr>
        <w:shd w:val="clear" w:color="auto" w:fill="FFFFFF"/>
        <w:spacing w:after="100" w:afterAutospacing="1" w:line="240" w:lineRule="auto"/>
        <w:jc w:val="both"/>
        <w:outlineLvl w:val="3"/>
        <w:rPr>
          <w:rFonts w:ascii="Open Sans" w:eastAsia="Times New Roman" w:hAnsi="Open Sans" w:cs="Open Sans"/>
          <w:b/>
          <w:bCs/>
          <w:color w:val="555555"/>
          <w:kern w:val="0"/>
          <w:sz w:val="32"/>
          <w:szCs w:val="32"/>
          <w:lang w:eastAsia="en-IE"/>
          <w14:ligatures w14:val="none"/>
        </w:rPr>
      </w:pPr>
      <w:r w:rsidRPr="00425029">
        <w:rPr>
          <w:rFonts w:ascii="Open Sans" w:eastAsia="Times New Roman" w:hAnsi="Open Sans" w:cs="Open Sans"/>
          <w:b/>
          <w:bCs/>
          <w:color w:val="555555"/>
          <w:kern w:val="0"/>
          <w:sz w:val="32"/>
          <w:szCs w:val="32"/>
          <w:highlight w:val="yellow"/>
          <w:lang w:eastAsia="en-IE"/>
          <w14:ligatures w14:val="none"/>
        </w:rPr>
        <w:t>Part B: Reflective Commentary (1500 words)</w:t>
      </w:r>
    </w:p>
    <w:p w14:paraId="1A914A68" w14:textId="02B74904" w:rsidR="00425029" w:rsidRPr="00425029" w:rsidRDefault="00425029" w:rsidP="003D0619">
      <w:pPr>
        <w:shd w:val="clear" w:color="auto" w:fill="FFFFFF"/>
        <w:spacing w:after="100" w:afterAutospacing="1" w:line="240" w:lineRule="auto"/>
        <w:jc w:val="both"/>
        <w:rPr>
          <w:rFonts w:ascii="Open Sans" w:eastAsia="Times New Roman" w:hAnsi="Open Sans" w:cs="Open Sans"/>
          <w:color w:val="555555"/>
          <w:kern w:val="0"/>
          <w:sz w:val="21"/>
          <w:szCs w:val="21"/>
          <w:lang w:eastAsia="en-IE"/>
          <w14:ligatures w14:val="none"/>
        </w:rPr>
      </w:pPr>
      <w:r w:rsidRPr="00425029">
        <w:rPr>
          <w:rFonts w:ascii="Open Sans" w:eastAsia="Times New Roman" w:hAnsi="Open Sans" w:cs="Open Sans"/>
          <w:b/>
          <w:bCs/>
          <w:color w:val="555555"/>
          <w:kern w:val="0"/>
          <w:sz w:val="21"/>
          <w:szCs w:val="21"/>
          <w:highlight w:val="yellow"/>
          <w:lang w:eastAsia="en-IE"/>
          <w14:ligatures w14:val="none"/>
        </w:rPr>
        <w:t>This section should</w:t>
      </w:r>
      <w:proofErr w:type="gramStart"/>
      <w:r w:rsidRPr="00425029">
        <w:rPr>
          <w:rFonts w:ascii="Open Sans" w:eastAsia="Times New Roman" w:hAnsi="Open Sans" w:cs="Open Sans"/>
          <w:b/>
          <w:bCs/>
          <w:color w:val="EE0000"/>
          <w:kern w:val="0"/>
          <w:sz w:val="21"/>
          <w:szCs w:val="21"/>
          <w:highlight w:val="yellow"/>
          <w:lang w:eastAsia="en-IE"/>
          <w14:ligatures w14:val="none"/>
        </w:rPr>
        <w:t>:</w:t>
      </w:r>
      <w:r>
        <w:rPr>
          <w:rFonts w:ascii="Open Sans" w:eastAsia="Times New Roman" w:hAnsi="Open Sans" w:cs="Open Sans"/>
          <w:b/>
          <w:bCs/>
          <w:color w:val="EE0000"/>
          <w:kern w:val="0"/>
          <w:sz w:val="21"/>
          <w:szCs w:val="21"/>
          <w:lang w:eastAsia="en-IE"/>
          <w14:ligatures w14:val="none"/>
        </w:rPr>
        <w:t xml:space="preserve"> </w:t>
      </w:r>
      <w:r w:rsidRPr="00425029">
        <w:rPr>
          <w:rFonts w:ascii="Open Sans" w:eastAsia="Times New Roman" w:hAnsi="Open Sans" w:cs="Open Sans"/>
          <w:b/>
          <w:bCs/>
          <w:color w:val="EE0000"/>
          <w:kern w:val="0"/>
          <w:sz w:val="21"/>
          <w:szCs w:val="21"/>
          <w:lang w:eastAsia="en-IE"/>
          <w14:ligatures w14:val="none"/>
        </w:rPr>
        <w:t>!!!!!!!!</w:t>
      </w:r>
      <w:proofErr w:type="gramEnd"/>
    </w:p>
    <w:p w14:paraId="52E0360C" w14:textId="77777777" w:rsidR="00425029" w:rsidRPr="00425029" w:rsidRDefault="00425029" w:rsidP="003D0619">
      <w:pPr>
        <w:shd w:val="clear" w:color="auto" w:fill="FFFFFF"/>
        <w:spacing w:after="100" w:afterAutospacing="1" w:line="240" w:lineRule="auto"/>
        <w:jc w:val="both"/>
        <w:rPr>
          <w:rFonts w:ascii="Open Sans" w:eastAsia="Times New Roman" w:hAnsi="Open Sans" w:cs="Open Sans"/>
          <w:color w:val="555555"/>
          <w:kern w:val="0"/>
          <w:sz w:val="21"/>
          <w:szCs w:val="21"/>
          <w:highlight w:val="yellow"/>
          <w:lang w:eastAsia="en-IE"/>
          <w14:ligatures w14:val="none"/>
        </w:rPr>
      </w:pPr>
      <w:r w:rsidRPr="00425029">
        <w:rPr>
          <w:rFonts w:ascii="Open Sans" w:eastAsia="Times New Roman" w:hAnsi="Open Sans" w:cs="Open Sans"/>
          <w:color w:val="555555"/>
          <w:kern w:val="0"/>
          <w:sz w:val="21"/>
          <w:szCs w:val="21"/>
          <w:highlight w:val="yellow"/>
          <w:lang w:eastAsia="en-IE"/>
          <w14:ligatures w14:val="none"/>
        </w:rPr>
        <w:t>·       Define and discuss the concept of inclusion.</w:t>
      </w:r>
    </w:p>
    <w:p w14:paraId="7E864206"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highlight w:val="yellow"/>
          <w:lang w:eastAsia="en-IE"/>
          <w14:ligatures w14:val="none"/>
        </w:rPr>
        <w:t>·       Reference relevant legislation and professional guidance (e.g. EPSEN Act 2004, Education Act 1998, United Convention on The Rights of the Child (UNCRC) 1989, United</w:t>
      </w:r>
      <w:r w:rsidRPr="003D0619">
        <w:rPr>
          <w:rFonts w:ascii="Open Sans" w:eastAsia="Times New Roman" w:hAnsi="Open Sans" w:cs="Open Sans"/>
          <w:color w:val="555555"/>
          <w:kern w:val="0"/>
          <w:sz w:val="24"/>
          <w:szCs w:val="24"/>
          <w:lang w:eastAsia="en-IE"/>
          <w14:ligatures w14:val="none"/>
        </w:rPr>
        <w:t xml:space="preserve"> </w:t>
      </w:r>
      <w:r w:rsidRPr="003D0619">
        <w:rPr>
          <w:rFonts w:ascii="Open Sans" w:eastAsia="Times New Roman" w:hAnsi="Open Sans" w:cs="Open Sans"/>
          <w:color w:val="555555"/>
          <w:kern w:val="0"/>
          <w:sz w:val="24"/>
          <w:szCs w:val="24"/>
          <w:highlight w:val="yellow"/>
          <w:lang w:eastAsia="en-IE"/>
          <w14:ligatures w14:val="none"/>
        </w:rPr>
        <w:t>Nations Convention on the Rights of Persons with Disabilities (UNCRPD) 2006/2018, Equality Acts, NCSE frameworks, Aistear/Siolta, AIM, etc).</w:t>
      </w:r>
    </w:p>
    <w:p w14:paraId="7F9FCDF2"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highlight w:val="yellow"/>
          <w:lang w:eastAsia="en-IE"/>
          <w14:ligatures w14:val="none"/>
        </w:rPr>
        <w:t>·       Evaluate how a setting implements inclusive practice (support with links to your setting here).</w:t>
      </w:r>
    </w:p>
    <w:p w14:paraId="30ACC12A"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w:t>
      </w:r>
      <w:r w:rsidRPr="003D0619">
        <w:rPr>
          <w:rFonts w:ascii="Open Sans" w:eastAsia="Times New Roman" w:hAnsi="Open Sans" w:cs="Open Sans"/>
          <w:color w:val="555555"/>
          <w:kern w:val="0"/>
          <w:sz w:val="24"/>
          <w:szCs w:val="24"/>
          <w:highlight w:val="yellow"/>
          <w:lang w:eastAsia="en-IE"/>
          <w14:ligatures w14:val="none"/>
        </w:rPr>
        <w:t>Reflect on the importance of Inclusive practice for children’s development, wellbeing, and holistic learning.</w:t>
      </w:r>
    </w:p>
    <w:p w14:paraId="6E7B32A9"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w:t>
      </w:r>
      <w:r w:rsidRPr="003D0619">
        <w:rPr>
          <w:rFonts w:ascii="Open Sans" w:eastAsia="Times New Roman" w:hAnsi="Open Sans" w:cs="Open Sans"/>
          <w:color w:val="555555"/>
          <w:kern w:val="0"/>
          <w:sz w:val="24"/>
          <w:szCs w:val="24"/>
          <w:highlight w:val="yellow"/>
          <w:lang w:eastAsia="en-IE"/>
          <w14:ligatures w14:val="none"/>
        </w:rPr>
        <w:t>Analyse your own role as an agent of change</w:t>
      </w:r>
      <w:r w:rsidRPr="003D0619">
        <w:rPr>
          <w:rFonts w:ascii="Open Sans" w:eastAsia="Times New Roman" w:hAnsi="Open Sans" w:cs="Open Sans"/>
          <w:color w:val="555555"/>
          <w:kern w:val="0"/>
          <w:sz w:val="24"/>
          <w:szCs w:val="24"/>
          <w:lang w:eastAsia="en-IE"/>
          <w14:ligatures w14:val="none"/>
        </w:rPr>
        <w:t>:</w:t>
      </w:r>
    </w:p>
    <w:p w14:paraId="07536566" w14:textId="77777777" w:rsidR="00425029" w:rsidRPr="003D0619" w:rsidRDefault="00425029" w:rsidP="003D0619">
      <w:pPr>
        <w:numPr>
          <w:ilvl w:val="1"/>
          <w:numId w:val="1"/>
        </w:numPr>
        <w:shd w:val="clear" w:color="auto" w:fill="FFFFFF"/>
        <w:spacing w:before="100" w:beforeAutospacing="1"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promoting inclusion</w:t>
      </w:r>
    </w:p>
    <w:p w14:paraId="2565B207" w14:textId="77777777" w:rsidR="00425029" w:rsidRPr="003D0619" w:rsidRDefault="00425029" w:rsidP="003D0619">
      <w:pPr>
        <w:numPr>
          <w:ilvl w:val="1"/>
          <w:numId w:val="1"/>
        </w:numPr>
        <w:shd w:val="clear" w:color="auto" w:fill="FFFFFF"/>
        <w:spacing w:before="100" w:beforeAutospacing="1"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modelling leadership</w:t>
      </w:r>
    </w:p>
    <w:p w14:paraId="496B8451" w14:textId="77777777" w:rsidR="00425029" w:rsidRPr="003D0619" w:rsidRDefault="00425029" w:rsidP="003D0619">
      <w:pPr>
        <w:numPr>
          <w:ilvl w:val="1"/>
          <w:numId w:val="1"/>
        </w:numPr>
        <w:shd w:val="clear" w:color="auto" w:fill="FFFFFF"/>
        <w:spacing w:before="100" w:beforeAutospacing="1"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advocating for children and resources</w:t>
      </w:r>
    </w:p>
    <w:p w14:paraId="3CC00618" w14:textId="77777777" w:rsidR="00425029" w:rsidRPr="003D0619" w:rsidRDefault="00425029" w:rsidP="003D0619">
      <w:pPr>
        <w:numPr>
          <w:ilvl w:val="1"/>
          <w:numId w:val="1"/>
        </w:numPr>
        <w:shd w:val="clear" w:color="auto" w:fill="FFFFFF"/>
        <w:spacing w:before="100" w:beforeAutospacing="1"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challenging biases.</w:t>
      </w:r>
    </w:p>
    <w:p w14:paraId="2DB6AB6C" w14:textId="77777777" w:rsidR="00425029" w:rsidRPr="003D0619" w:rsidRDefault="00425029" w:rsidP="003D0619">
      <w:pPr>
        <w:numPr>
          <w:ilvl w:val="1"/>
          <w:numId w:val="1"/>
        </w:numPr>
        <w:shd w:val="clear" w:color="auto" w:fill="FFFFFF"/>
        <w:spacing w:before="100" w:beforeAutospacing="1"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engaging in CPD.  </w:t>
      </w:r>
    </w:p>
    <w:p w14:paraId="53DB2CDE" w14:textId="77777777" w:rsidR="00425029" w:rsidRPr="003D0619" w:rsidRDefault="00425029" w:rsidP="003D0619">
      <w:pPr>
        <w:shd w:val="clear" w:color="auto" w:fill="FFFFFF"/>
        <w:spacing w:after="0"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Exploring an embedding inclusive approach such as UDL, restorative practice, trauma informed practice, and culturally responsive practice. Consider how these approaches could enhance your professional practice and the culture of inclusion within your setting.</w:t>
      </w:r>
    </w:p>
    <w:p w14:paraId="1A552A4D"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Critically examine challenges in your practice and setting and identify strategies for improvement.</w:t>
      </w:r>
    </w:p>
    <w:p w14:paraId="504483CB"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Reflect on your own self-awareness and professional growth and the impact that has on quality practice.</w:t>
      </w:r>
    </w:p>
    <w:p w14:paraId="6F80E8F2"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Use the class notes for further guidance and prompts.</w:t>
      </w:r>
    </w:p>
    <w:p w14:paraId="3F7582D3" w14:textId="77777777" w:rsidR="00425029" w:rsidRPr="00425029" w:rsidRDefault="00425029" w:rsidP="003D0619">
      <w:pPr>
        <w:shd w:val="clear" w:color="auto" w:fill="FFFFFF"/>
        <w:spacing w:after="100" w:afterAutospacing="1" w:line="240" w:lineRule="auto"/>
        <w:jc w:val="both"/>
        <w:rPr>
          <w:rFonts w:ascii="Open Sans" w:eastAsia="Times New Roman" w:hAnsi="Open Sans" w:cs="Open Sans"/>
          <w:color w:val="EE0000"/>
          <w:kern w:val="0"/>
          <w:sz w:val="21"/>
          <w:szCs w:val="21"/>
          <w:lang w:eastAsia="en-IE"/>
          <w14:ligatures w14:val="none"/>
        </w:rPr>
      </w:pPr>
    </w:p>
    <w:p w14:paraId="1A28BCAF" w14:textId="77777777" w:rsidR="00425029" w:rsidRPr="00425029" w:rsidRDefault="00425029" w:rsidP="003D0619">
      <w:pPr>
        <w:shd w:val="clear" w:color="auto" w:fill="FFFFFF"/>
        <w:spacing w:after="100" w:afterAutospacing="1" w:line="240" w:lineRule="auto"/>
        <w:jc w:val="both"/>
        <w:outlineLvl w:val="3"/>
        <w:rPr>
          <w:rFonts w:ascii="Open Sans" w:eastAsia="Times New Roman" w:hAnsi="Open Sans" w:cs="Open Sans"/>
          <w:b/>
          <w:bCs/>
          <w:color w:val="EE0000"/>
          <w:kern w:val="0"/>
          <w:sz w:val="24"/>
          <w:szCs w:val="24"/>
          <w:lang w:eastAsia="en-IE"/>
          <w14:ligatures w14:val="none"/>
        </w:rPr>
      </w:pPr>
      <w:r w:rsidRPr="00425029">
        <w:rPr>
          <w:rFonts w:ascii="Open Sans" w:eastAsia="Times New Roman" w:hAnsi="Open Sans" w:cs="Open Sans"/>
          <w:b/>
          <w:bCs/>
          <w:color w:val="EE0000"/>
          <w:kern w:val="0"/>
          <w:sz w:val="24"/>
          <w:szCs w:val="24"/>
          <w:lang w:eastAsia="en-IE"/>
          <w14:ligatures w14:val="none"/>
        </w:rPr>
        <w:lastRenderedPageBreak/>
        <w:t>Questions to get you thinking</w:t>
      </w:r>
    </w:p>
    <w:p w14:paraId="22F9F8F0" w14:textId="77777777" w:rsidR="00425029" w:rsidRPr="00425029" w:rsidRDefault="00425029" w:rsidP="003D0619">
      <w:pPr>
        <w:shd w:val="clear" w:color="auto" w:fill="FFFFFF"/>
        <w:spacing w:after="100" w:afterAutospacing="1" w:line="240" w:lineRule="auto"/>
        <w:jc w:val="both"/>
        <w:outlineLvl w:val="3"/>
        <w:rPr>
          <w:rFonts w:ascii="Open Sans" w:eastAsia="Times New Roman" w:hAnsi="Open Sans" w:cs="Open Sans"/>
          <w:b/>
          <w:bCs/>
          <w:color w:val="EE0000"/>
          <w:kern w:val="0"/>
          <w:sz w:val="24"/>
          <w:szCs w:val="24"/>
          <w:lang w:eastAsia="en-IE"/>
          <w14:ligatures w14:val="none"/>
        </w:rPr>
      </w:pPr>
      <w:r w:rsidRPr="00425029">
        <w:rPr>
          <w:rFonts w:ascii="Open Sans" w:eastAsia="Times New Roman" w:hAnsi="Open Sans" w:cs="Open Sans"/>
          <w:b/>
          <w:bCs/>
          <w:color w:val="EE0000"/>
          <w:kern w:val="0"/>
          <w:sz w:val="24"/>
          <w:szCs w:val="24"/>
          <w:lang w:eastAsia="en-IE"/>
          <w14:ligatures w14:val="none"/>
        </w:rPr>
        <w:t>Part A:</w:t>
      </w:r>
    </w:p>
    <w:p w14:paraId="6ACFC3A3" w14:textId="77777777" w:rsidR="00425029" w:rsidRPr="00425029" w:rsidRDefault="00425029" w:rsidP="003D0619">
      <w:pPr>
        <w:shd w:val="clear" w:color="auto" w:fill="FFFFFF"/>
        <w:spacing w:after="100" w:afterAutospacing="1" w:line="240" w:lineRule="auto"/>
        <w:jc w:val="both"/>
        <w:outlineLvl w:val="4"/>
        <w:rPr>
          <w:rFonts w:ascii="Open Sans" w:eastAsia="Times New Roman" w:hAnsi="Open Sans" w:cs="Open Sans"/>
          <w:b/>
          <w:bCs/>
          <w:color w:val="555555"/>
          <w:kern w:val="0"/>
          <w:sz w:val="24"/>
          <w:szCs w:val="24"/>
          <w:lang w:eastAsia="en-IE"/>
          <w14:ligatures w14:val="none"/>
        </w:rPr>
      </w:pPr>
      <w:r w:rsidRPr="00425029">
        <w:rPr>
          <w:rFonts w:ascii="Open Sans" w:eastAsia="Times New Roman" w:hAnsi="Open Sans" w:cs="Open Sans"/>
          <w:b/>
          <w:bCs/>
          <w:color w:val="555555"/>
          <w:kern w:val="0"/>
          <w:sz w:val="24"/>
          <w:szCs w:val="24"/>
          <w:lang w:eastAsia="en-IE"/>
          <w14:ligatures w14:val="none"/>
        </w:rPr>
        <w:t> </w:t>
      </w:r>
      <w:r w:rsidRPr="00425029">
        <w:rPr>
          <w:rFonts w:ascii="Open Sans" w:eastAsia="Times New Roman" w:hAnsi="Open Sans" w:cs="Open Sans"/>
          <w:b/>
          <w:bCs/>
          <w:color w:val="555555"/>
          <w:kern w:val="0"/>
          <w:sz w:val="24"/>
          <w:szCs w:val="24"/>
          <w:highlight w:val="yellow"/>
          <w:lang w:eastAsia="en-IE"/>
          <w14:ligatures w14:val="none"/>
        </w:rPr>
        <w:t>When completing the audit consider:</w:t>
      </w:r>
    </w:p>
    <w:p w14:paraId="3F9123C0"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How does your setting support students’ identity and belonging? (policies, curriculum, daily practice). Are culturally responsive approaches visible?</w:t>
      </w:r>
    </w:p>
    <w:p w14:paraId="3E154701"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xml:space="preserve">·       Are the </w:t>
      </w:r>
      <w:proofErr w:type="gramStart"/>
      <w:r w:rsidRPr="003D0619">
        <w:rPr>
          <w:rFonts w:ascii="Open Sans" w:eastAsia="Times New Roman" w:hAnsi="Open Sans" w:cs="Open Sans"/>
          <w:color w:val="555555"/>
          <w:kern w:val="0"/>
          <w:sz w:val="24"/>
          <w:szCs w:val="24"/>
          <w:lang w:eastAsia="en-IE"/>
          <w14:ligatures w14:val="none"/>
        </w:rPr>
        <w:t>students</w:t>
      </w:r>
      <w:proofErr w:type="gramEnd"/>
      <w:r w:rsidRPr="003D0619">
        <w:rPr>
          <w:rFonts w:ascii="Open Sans" w:eastAsia="Times New Roman" w:hAnsi="Open Sans" w:cs="Open Sans"/>
          <w:color w:val="555555"/>
          <w:kern w:val="0"/>
          <w:sz w:val="24"/>
          <w:szCs w:val="24"/>
          <w:lang w:eastAsia="en-IE"/>
          <w14:ligatures w14:val="none"/>
        </w:rPr>
        <w:t xml:space="preserve"> voices and cultural identities acknowledged and represented/respected?</w:t>
      </w:r>
    </w:p>
    <w:p w14:paraId="5151CB6D"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How are parents recognised as partners in their child’s education? Are restorative approaches to partnership evident or needed? Are there any challenges/ barriers in this area? (e.g. language, time, and trust).</w:t>
      </w:r>
    </w:p>
    <w:p w14:paraId="49F5FB2D"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Is the learning environment physically and emotionally inclusive? (e.g. accessibility, resources, curriculum, teaching methods, anti-bias practices). How could UDL and trauma informed practice strengthen access, wellbeing, and participation?</w:t>
      </w:r>
    </w:p>
    <w:p w14:paraId="7CB1BA5F"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xml:space="preserve">·       Do the staff actively promote equality and inclusion in their daily practice? How could </w:t>
      </w:r>
      <w:proofErr w:type="spellStart"/>
      <w:r w:rsidRPr="003D0619">
        <w:rPr>
          <w:rFonts w:ascii="Open Sans" w:eastAsia="Times New Roman" w:hAnsi="Open Sans" w:cs="Open Sans"/>
          <w:color w:val="555555"/>
          <w:kern w:val="0"/>
          <w:sz w:val="24"/>
          <w:szCs w:val="24"/>
          <w:lang w:eastAsia="en-IE"/>
          <w14:ligatures w14:val="none"/>
        </w:rPr>
        <w:t>structured</w:t>
      </w:r>
      <w:proofErr w:type="spellEnd"/>
      <w:r w:rsidRPr="003D0619">
        <w:rPr>
          <w:rFonts w:ascii="Open Sans" w:eastAsia="Times New Roman" w:hAnsi="Open Sans" w:cs="Open Sans"/>
          <w:color w:val="555555"/>
          <w:kern w:val="0"/>
          <w:sz w:val="24"/>
          <w:szCs w:val="24"/>
          <w:lang w:eastAsia="en-IE"/>
          <w14:ligatures w14:val="none"/>
        </w:rPr>
        <w:t xml:space="preserve"> frameworks like UDL or restorative practice enhance this?</w:t>
      </w:r>
    </w:p>
    <w:p w14:paraId="4947C439"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What challenges prevent full inclusion? (e.g. staffing, resources, training, policies, attitudes etc).</w:t>
      </w:r>
    </w:p>
    <w:p w14:paraId="613FA655"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As an agent of change what specific action could be taken to strengthen inclusive practice?</w:t>
      </w:r>
    </w:p>
    <w:p w14:paraId="61DCECBC" w14:textId="77777777" w:rsidR="00425029" w:rsidRPr="00425029" w:rsidRDefault="00425029" w:rsidP="003D0619">
      <w:pPr>
        <w:shd w:val="clear" w:color="auto" w:fill="FFFFFF"/>
        <w:spacing w:after="100" w:afterAutospacing="1" w:line="240" w:lineRule="auto"/>
        <w:jc w:val="both"/>
        <w:outlineLvl w:val="3"/>
        <w:rPr>
          <w:rFonts w:ascii="Open Sans" w:eastAsia="Times New Roman" w:hAnsi="Open Sans" w:cs="Open Sans"/>
          <w:b/>
          <w:bCs/>
          <w:color w:val="EE0000"/>
          <w:kern w:val="0"/>
          <w:sz w:val="24"/>
          <w:szCs w:val="24"/>
          <w:lang w:eastAsia="en-IE"/>
          <w14:ligatures w14:val="none"/>
        </w:rPr>
      </w:pPr>
      <w:r w:rsidRPr="00425029">
        <w:rPr>
          <w:rFonts w:ascii="Open Sans" w:eastAsia="Times New Roman" w:hAnsi="Open Sans" w:cs="Open Sans"/>
          <w:b/>
          <w:bCs/>
          <w:color w:val="EE0000"/>
          <w:kern w:val="0"/>
          <w:sz w:val="24"/>
          <w:szCs w:val="24"/>
          <w:lang w:eastAsia="en-IE"/>
          <w14:ligatures w14:val="none"/>
        </w:rPr>
        <w:t>Part B:</w:t>
      </w:r>
    </w:p>
    <w:p w14:paraId="7372CAAD" w14:textId="77777777" w:rsidR="00425029" w:rsidRPr="00425029" w:rsidRDefault="00425029" w:rsidP="003D0619">
      <w:pPr>
        <w:shd w:val="clear" w:color="auto" w:fill="FFFFFF"/>
        <w:spacing w:after="100" w:afterAutospacing="1" w:line="240" w:lineRule="auto"/>
        <w:jc w:val="both"/>
        <w:outlineLvl w:val="4"/>
        <w:rPr>
          <w:rFonts w:ascii="Open Sans" w:eastAsia="Times New Roman" w:hAnsi="Open Sans" w:cs="Open Sans"/>
          <w:b/>
          <w:bCs/>
          <w:color w:val="555555"/>
          <w:kern w:val="0"/>
          <w:sz w:val="24"/>
          <w:szCs w:val="24"/>
          <w:lang w:eastAsia="en-IE"/>
          <w14:ligatures w14:val="none"/>
        </w:rPr>
      </w:pPr>
      <w:r w:rsidRPr="00425029">
        <w:rPr>
          <w:rFonts w:ascii="Open Sans" w:eastAsia="Times New Roman" w:hAnsi="Open Sans" w:cs="Open Sans"/>
          <w:b/>
          <w:bCs/>
          <w:color w:val="555555"/>
          <w:kern w:val="0"/>
          <w:sz w:val="24"/>
          <w:szCs w:val="24"/>
          <w:lang w:eastAsia="en-IE"/>
          <w14:ligatures w14:val="none"/>
        </w:rPr>
        <w:t> </w:t>
      </w:r>
      <w:r w:rsidRPr="00425029">
        <w:rPr>
          <w:rFonts w:ascii="Open Sans" w:eastAsia="Times New Roman" w:hAnsi="Open Sans" w:cs="Open Sans"/>
          <w:b/>
          <w:bCs/>
          <w:color w:val="555555"/>
          <w:kern w:val="0"/>
          <w:sz w:val="24"/>
          <w:szCs w:val="24"/>
          <w:highlight w:val="yellow"/>
          <w:lang w:eastAsia="en-IE"/>
          <w14:ligatures w14:val="none"/>
        </w:rPr>
        <w:t>When writing part B consider:</w:t>
      </w:r>
    </w:p>
    <w:p w14:paraId="15D63BA5"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What is inclusive practice and what does it mean within your role?</w:t>
      </w:r>
    </w:p>
    <w:p w14:paraId="56BAF8E4"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Which legislation and frameworks most influence practice and how are they visible within your setting?</w:t>
      </w:r>
    </w:p>
    <w:p w14:paraId="5DEB1566"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Why is inclusion important for children’s development, wellbeing, and holistic learning.</w:t>
      </w:r>
    </w:p>
    <w:p w14:paraId="1EA0CA57"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lastRenderedPageBreak/>
        <w:t>·       How do settings reflect inclusion? Does your settings ethos and practice genuinely reflect inclusion or are there areas for improvement (e.g. embedding UDL, trauma informed, restorative or culturally responsive approaches</w:t>
      </w:r>
      <w:proofErr w:type="gramStart"/>
      <w:r w:rsidRPr="003D0619">
        <w:rPr>
          <w:rFonts w:ascii="Open Sans" w:eastAsia="Times New Roman" w:hAnsi="Open Sans" w:cs="Open Sans"/>
          <w:color w:val="555555"/>
          <w:kern w:val="0"/>
          <w:sz w:val="24"/>
          <w:szCs w:val="24"/>
          <w:lang w:eastAsia="en-IE"/>
          <w14:ligatures w14:val="none"/>
        </w:rPr>
        <w:t>)?.</w:t>
      </w:r>
      <w:proofErr w:type="gramEnd"/>
    </w:p>
    <w:p w14:paraId="197F2EBE"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As an agent of change what specific action could be taken to strengthen inclusive practice?</w:t>
      </w:r>
    </w:p>
    <w:p w14:paraId="3F30FF46"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How do you see yourself as an agent of change? (e.g. modelling inclusive values, challenging inequalities, supporting colleagues, advocating for students, engaging in CPD, and exploring new inclusive approaches etc).</w:t>
      </w:r>
    </w:p>
    <w:p w14:paraId="55BDE882"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How can educators/ SNA’s ensure children voices and rights are heard and recognised? Why is this important for inclusive practice.</w:t>
      </w:r>
    </w:p>
    <w:p w14:paraId="718DB963"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What leadership skills do you use (or need to develop) to promote inclusive practice?</w:t>
      </w:r>
    </w:p>
    <w:p w14:paraId="2809C397" w14:textId="77DAC0C2" w:rsidR="00E515A6"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How has completing this audit enhanced your learning and practice?</w:t>
      </w:r>
    </w:p>
    <w:p w14:paraId="5B41620E" w14:textId="009A9221" w:rsidR="00425029" w:rsidRPr="003D0619" w:rsidRDefault="00425029" w:rsidP="003D0619">
      <w:pPr>
        <w:shd w:val="clear" w:color="auto" w:fill="FFFFFF"/>
        <w:spacing w:after="100" w:afterAutospacing="1" w:line="240" w:lineRule="auto"/>
        <w:jc w:val="both"/>
        <w:outlineLvl w:val="3"/>
        <w:rPr>
          <w:rFonts w:ascii="Open Sans" w:eastAsia="Times New Roman" w:hAnsi="Open Sans" w:cs="Open Sans"/>
          <w:b/>
          <w:bCs/>
          <w:color w:val="EE0000"/>
          <w:kern w:val="0"/>
          <w:sz w:val="28"/>
          <w:szCs w:val="28"/>
          <w:lang w:eastAsia="en-IE"/>
          <w14:ligatures w14:val="none"/>
        </w:rPr>
      </w:pPr>
      <w:r w:rsidRPr="00425029">
        <w:rPr>
          <w:rFonts w:ascii="Open Sans" w:eastAsia="Times New Roman" w:hAnsi="Open Sans" w:cs="Open Sans"/>
          <w:b/>
          <w:bCs/>
          <w:color w:val="EE0000"/>
          <w:kern w:val="0"/>
          <w:sz w:val="28"/>
          <w:szCs w:val="28"/>
          <w:lang w:eastAsia="en-IE"/>
          <w14:ligatures w14:val="none"/>
        </w:rPr>
        <w:t>Important notices:</w:t>
      </w:r>
    </w:p>
    <w:p w14:paraId="765BA460"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highlight w:val="yellow"/>
          <w:lang w:eastAsia="en-IE"/>
          <w14:ligatures w14:val="none"/>
        </w:rPr>
      </w:pPr>
      <w:r w:rsidRPr="003D0619">
        <w:rPr>
          <w:rFonts w:ascii="Open Sans" w:eastAsia="Times New Roman" w:hAnsi="Open Sans" w:cs="Open Sans"/>
          <w:color w:val="555555"/>
          <w:kern w:val="0"/>
          <w:sz w:val="24"/>
          <w:szCs w:val="24"/>
          <w:highlight w:val="yellow"/>
          <w:lang w:eastAsia="en-IE"/>
          <w14:ligatures w14:val="none"/>
        </w:rPr>
        <w:t>·       In text citations are included in the 3000-word count.</w:t>
      </w:r>
    </w:p>
    <w:p w14:paraId="34BDE94B"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highlight w:val="yellow"/>
          <w:lang w:eastAsia="en-IE"/>
          <w14:ligatures w14:val="none"/>
        </w:rPr>
      </w:pPr>
      <w:r w:rsidRPr="003D0619">
        <w:rPr>
          <w:rFonts w:ascii="Open Sans" w:eastAsia="Times New Roman" w:hAnsi="Open Sans" w:cs="Open Sans"/>
          <w:color w:val="555555"/>
          <w:kern w:val="0"/>
          <w:sz w:val="24"/>
          <w:szCs w:val="24"/>
          <w:highlight w:val="yellow"/>
          <w:lang w:eastAsia="en-IE"/>
          <w14:ligatures w14:val="none"/>
        </w:rPr>
        <w:t>·       Reference list must be included and in adherence with Portobello Harvard Referencing Guide.</w:t>
      </w:r>
    </w:p>
    <w:p w14:paraId="74ABA3CE"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highlight w:val="yellow"/>
          <w:lang w:eastAsia="en-IE"/>
          <w14:ligatures w14:val="none"/>
        </w:rPr>
      </w:pPr>
      <w:r w:rsidRPr="003D0619">
        <w:rPr>
          <w:rFonts w:ascii="Open Sans" w:eastAsia="Times New Roman" w:hAnsi="Open Sans" w:cs="Open Sans"/>
          <w:color w:val="555555"/>
          <w:kern w:val="0"/>
          <w:sz w:val="24"/>
          <w:szCs w:val="24"/>
          <w:highlight w:val="yellow"/>
          <w:lang w:eastAsia="en-IE"/>
          <w14:ligatures w14:val="none"/>
        </w:rPr>
        <w:t>·       Minimum 20 -25 academic sources</w:t>
      </w:r>
    </w:p>
    <w:p w14:paraId="77B81390"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highlight w:val="yellow"/>
          <w:lang w:eastAsia="en-IE"/>
          <w14:ligatures w14:val="none"/>
        </w:rPr>
      </w:pPr>
      <w:r w:rsidRPr="003D0619">
        <w:rPr>
          <w:rFonts w:ascii="Open Sans" w:eastAsia="Times New Roman" w:hAnsi="Open Sans" w:cs="Open Sans"/>
          <w:color w:val="555555"/>
          <w:kern w:val="0"/>
          <w:sz w:val="24"/>
          <w:szCs w:val="24"/>
          <w:highlight w:val="yellow"/>
          <w:lang w:eastAsia="en-IE"/>
          <w14:ligatures w14:val="none"/>
        </w:rPr>
        <w:t>·       Must include relevant Irish legislation, policies and academic literature.</w:t>
      </w:r>
    </w:p>
    <w:p w14:paraId="2A0B5627" w14:textId="44E49EC2"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highlight w:val="yellow"/>
          <w:lang w:eastAsia="en-IE"/>
          <w14:ligatures w14:val="none"/>
        </w:rPr>
        <w:t>·       The reflective commentary </w:t>
      </w:r>
      <w:r w:rsidRPr="003D0619">
        <w:rPr>
          <w:rFonts w:ascii="Open Sans" w:eastAsia="Times New Roman" w:hAnsi="Open Sans" w:cs="Open Sans"/>
          <w:b/>
          <w:bCs/>
          <w:color w:val="555555"/>
          <w:kern w:val="0"/>
          <w:sz w:val="24"/>
          <w:szCs w:val="24"/>
          <w:highlight w:val="yellow"/>
          <w:lang w:eastAsia="en-IE"/>
          <w14:ligatures w14:val="none"/>
        </w:rPr>
        <w:t>must be supported with relevant, and credible academic literature.</w:t>
      </w:r>
    </w:p>
    <w:p w14:paraId="0FF4D6D6" w14:textId="77777777" w:rsidR="00425029" w:rsidRPr="003D0619" w:rsidRDefault="00425029" w:rsidP="003D0619">
      <w:pPr>
        <w:shd w:val="clear" w:color="auto" w:fill="FFFFFF"/>
        <w:spacing w:after="100" w:afterAutospacing="1" w:line="240" w:lineRule="auto"/>
        <w:jc w:val="both"/>
        <w:outlineLvl w:val="4"/>
        <w:rPr>
          <w:rFonts w:ascii="Open Sans" w:eastAsia="Times New Roman" w:hAnsi="Open Sans" w:cs="Open Sans"/>
          <w:b/>
          <w:bCs/>
          <w:color w:val="EE0000"/>
          <w:kern w:val="0"/>
          <w:sz w:val="24"/>
          <w:szCs w:val="24"/>
          <w:lang w:eastAsia="en-IE"/>
          <w14:ligatures w14:val="none"/>
        </w:rPr>
      </w:pPr>
      <w:r w:rsidRPr="003D0619">
        <w:rPr>
          <w:rFonts w:ascii="Open Sans" w:eastAsia="Times New Roman" w:hAnsi="Open Sans" w:cs="Open Sans"/>
          <w:b/>
          <w:bCs/>
          <w:color w:val="EE0000"/>
          <w:kern w:val="0"/>
          <w:sz w:val="24"/>
          <w:szCs w:val="24"/>
          <w:lang w:eastAsia="en-IE"/>
          <w14:ligatures w14:val="none"/>
        </w:rPr>
        <w:t>Submission must include:</w:t>
      </w:r>
    </w:p>
    <w:p w14:paraId="3EE279DA"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Cover sheet (new one provided on the dashboard).</w:t>
      </w:r>
    </w:p>
    <w:p w14:paraId="11697D2F"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Completed audit (part A).</w:t>
      </w:r>
    </w:p>
    <w:p w14:paraId="16F43783"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Reflective commentary (part B) completed on the same document as the audit.</w:t>
      </w:r>
    </w:p>
    <w:p w14:paraId="32026259"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Reference list.</w:t>
      </w:r>
    </w:p>
    <w:p w14:paraId="2083CE4B" w14:textId="77777777" w:rsidR="00425029" w:rsidRPr="00425029" w:rsidRDefault="00425029" w:rsidP="003D0619">
      <w:pPr>
        <w:shd w:val="clear" w:color="auto" w:fill="FFFFFF"/>
        <w:spacing w:after="100" w:afterAutospacing="1" w:line="240" w:lineRule="auto"/>
        <w:jc w:val="both"/>
        <w:rPr>
          <w:rFonts w:ascii="Open Sans" w:eastAsia="Times New Roman" w:hAnsi="Open Sans" w:cs="Open Sans"/>
          <w:color w:val="555555"/>
          <w:kern w:val="0"/>
          <w:sz w:val="21"/>
          <w:szCs w:val="21"/>
          <w:lang w:eastAsia="en-IE"/>
          <w14:ligatures w14:val="none"/>
        </w:rPr>
      </w:pPr>
    </w:p>
    <w:p w14:paraId="7B8DE48A" w14:textId="77777777" w:rsidR="00425029" w:rsidRPr="00425029" w:rsidRDefault="00425029" w:rsidP="003D0619">
      <w:pPr>
        <w:shd w:val="clear" w:color="auto" w:fill="FFFFFF"/>
        <w:spacing w:after="100" w:afterAutospacing="1" w:line="240" w:lineRule="auto"/>
        <w:jc w:val="both"/>
        <w:outlineLvl w:val="3"/>
        <w:rPr>
          <w:rFonts w:ascii="Open Sans" w:eastAsia="Times New Roman" w:hAnsi="Open Sans" w:cs="Open Sans"/>
          <w:b/>
          <w:bCs/>
          <w:color w:val="555555"/>
          <w:kern w:val="0"/>
          <w:sz w:val="28"/>
          <w:szCs w:val="28"/>
          <w:lang w:eastAsia="en-IE"/>
          <w14:ligatures w14:val="none"/>
        </w:rPr>
      </w:pPr>
      <w:r w:rsidRPr="00425029">
        <w:rPr>
          <w:rFonts w:ascii="Open Sans" w:eastAsia="Times New Roman" w:hAnsi="Open Sans" w:cs="Open Sans"/>
          <w:b/>
          <w:bCs/>
          <w:color w:val="555555"/>
          <w:kern w:val="0"/>
          <w:sz w:val="28"/>
          <w:szCs w:val="28"/>
          <w:highlight w:val="yellow"/>
          <w:lang w:eastAsia="en-IE"/>
          <w14:ligatures w14:val="none"/>
        </w:rPr>
        <w:lastRenderedPageBreak/>
        <w:t>Further Tips:</w:t>
      </w:r>
    </w:p>
    <w:p w14:paraId="0D858569"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Engage critically with LO1-LO4 throughout.</w:t>
      </w:r>
    </w:p>
    <w:p w14:paraId="565BC99C"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Use class and modular notes, unit readings and reflective tasks to support you.</w:t>
      </w:r>
    </w:p>
    <w:p w14:paraId="1A5255EB"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Avoid description- </w:t>
      </w:r>
      <w:r w:rsidRPr="003D0619">
        <w:rPr>
          <w:rFonts w:ascii="Open Sans" w:eastAsia="Times New Roman" w:hAnsi="Open Sans" w:cs="Open Sans"/>
          <w:b/>
          <w:bCs/>
          <w:color w:val="555555"/>
          <w:kern w:val="0"/>
          <w:sz w:val="24"/>
          <w:szCs w:val="24"/>
          <w:lang w:eastAsia="en-IE"/>
          <w14:ligatures w14:val="none"/>
        </w:rPr>
        <w:t>show evaluation, justification and reflection</w:t>
      </w:r>
      <w:r w:rsidRPr="003D0619">
        <w:rPr>
          <w:rFonts w:ascii="Open Sans" w:eastAsia="Times New Roman" w:hAnsi="Open Sans" w:cs="Open Sans"/>
          <w:color w:val="555555"/>
          <w:kern w:val="0"/>
          <w:sz w:val="24"/>
          <w:szCs w:val="24"/>
          <w:lang w:eastAsia="en-IE"/>
          <w14:ligatures w14:val="none"/>
        </w:rPr>
        <w:t>.</w:t>
      </w:r>
    </w:p>
    <w:p w14:paraId="63B6CF97"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Make links between audit findings and your reflective commentary.</w:t>
      </w:r>
    </w:p>
    <w:p w14:paraId="7746CF09"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Support Reflective Commentary points with academic literature.</w:t>
      </w:r>
    </w:p>
    <w:p w14:paraId="6CC3690D" w14:textId="28C24CE5"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Show evidence of engagement with module readings, and wider research.</w:t>
      </w:r>
    </w:p>
    <w:p w14:paraId="1FA1FA41" w14:textId="77777777" w:rsidR="00425029" w:rsidRPr="003D0619" w:rsidRDefault="00425029" w:rsidP="003D0619">
      <w:pPr>
        <w:shd w:val="clear" w:color="auto" w:fill="FFFFFF"/>
        <w:spacing w:after="100" w:afterAutospacing="1" w:line="240" w:lineRule="auto"/>
        <w:jc w:val="both"/>
        <w:outlineLvl w:val="3"/>
        <w:rPr>
          <w:rFonts w:ascii="Open Sans" w:eastAsia="Times New Roman" w:hAnsi="Open Sans" w:cs="Open Sans"/>
          <w:b/>
          <w:bCs/>
          <w:color w:val="555555"/>
          <w:kern w:val="0"/>
          <w:sz w:val="24"/>
          <w:szCs w:val="24"/>
          <w:lang w:eastAsia="en-IE"/>
          <w14:ligatures w14:val="none"/>
        </w:rPr>
      </w:pPr>
      <w:r w:rsidRPr="003D0619">
        <w:rPr>
          <w:rFonts w:ascii="Open Sans" w:eastAsia="Times New Roman" w:hAnsi="Open Sans" w:cs="Open Sans"/>
          <w:b/>
          <w:bCs/>
          <w:color w:val="555555"/>
          <w:kern w:val="0"/>
          <w:sz w:val="24"/>
          <w:szCs w:val="24"/>
          <w:lang w:eastAsia="en-IE"/>
          <w14:ligatures w14:val="none"/>
        </w:rPr>
        <w:t> Queries</w:t>
      </w:r>
    </w:p>
    <w:p w14:paraId="3DAD6220" w14:textId="410CC2C3"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Please place all module related queries on the discussion board. </w:t>
      </w:r>
    </w:p>
    <w:p w14:paraId="3F9A34D3" w14:textId="77777777" w:rsidR="00425029" w:rsidRPr="003D0619" w:rsidRDefault="00425029" w:rsidP="003D0619">
      <w:pPr>
        <w:shd w:val="clear" w:color="auto" w:fill="FFFFFF"/>
        <w:spacing w:after="100" w:afterAutospacing="1" w:line="240" w:lineRule="auto"/>
        <w:jc w:val="both"/>
        <w:outlineLvl w:val="3"/>
        <w:rPr>
          <w:rFonts w:ascii="Open Sans" w:eastAsia="Times New Roman" w:hAnsi="Open Sans" w:cs="Open Sans"/>
          <w:b/>
          <w:bCs/>
          <w:color w:val="EE0000"/>
          <w:kern w:val="0"/>
          <w:sz w:val="24"/>
          <w:szCs w:val="24"/>
          <w:lang w:eastAsia="en-IE"/>
          <w14:ligatures w14:val="none"/>
        </w:rPr>
      </w:pPr>
      <w:r w:rsidRPr="003D0619">
        <w:rPr>
          <w:rFonts w:ascii="Open Sans" w:eastAsia="Times New Roman" w:hAnsi="Open Sans" w:cs="Open Sans"/>
          <w:b/>
          <w:bCs/>
          <w:color w:val="EE0000"/>
          <w:kern w:val="0"/>
          <w:sz w:val="24"/>
          <w:szCs w:val="24"/>
          <w:lang w:eastAsia="en-IE"/>
          <w14:ligatures w14:val="none"/>
        </w:rPr>
        <w:t>Unit Task</w:t>
      </w:r>
    </w:p>
    <w:p w14:paraId="19E95C45" w14:textId="77777777" w:rsidR="00425029" w:rsidRPr="003D0619" w:rsidRDefault="00425029" w:rsidP="003D0619">
      <w:pPr>
        <w:numPr>
          <w:ilvl w:val="0"/>
          <w:numId w:val="2"/>
        </w:numPr>
        <w:shd w:val="clear" w:color="auto" w:fill="FFFFFF"/>
        <w:spacing w:before="100" w:beforeAutospacing="1"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Engage with the module content and make motes when undertaking reflective tasks.</w:t>
      </w:r>
    </w:p>
    <w:p w14:paraId="28857FD6" w14:textId="77777777" w:rsidR="00425029" w:rsidRPr="003D0619" w:rsidRDefault="00425029" w:rsidP="003D0619">
      <w:pPr>
        <w:numPr>
          <w:ilvl w:val="0"/>
          <w:numId w:val="2"/>
        </w:numPr>
        <w:shd w:val="clear" w:color="auto" w:fill="FFFFFF"/>
        <w:spacing w:before="100" w:beforeAutospacing="1"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Begin to think critically about inclusive practice in your school/setting to examine, evaluate </w:t>
      </w:r>
    </w:p>
    <w:p w14:paraId="2485F422" w14:textId="77777777" w:rsidR="00425029" w:rsidRPr="003D0619" w:rsidRDefault="00425029" w:rsidP="003D0619">
      <w:pPr>
        <w:shd w:val="clear" w:color="auto" w:fill="FFFFFF"/>
        <w:spacing w:after="100" w:afterAutospacing="1" w:line="240" w:lineRule="auto"/>
        <w:ind w:left="720"/>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develop strategies to promote inclusion.</w:t>
      </w:r>
    </w:p>
    <w:p w14:paraId="41F38974" w14:textId="77777777" w:rsidR="00425029" w:rsidRPr="003D0619" w:rsidRDefault="00425029" w:rsidP="003D0619">
      <w:pPr>
        <w:numPr>
          <w:ilvl w:val="0"/>
          <w:numId w:val="2"/>
        </w:num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Reflective on how you can lead and support inclusive practice even if you are not in a leadership role</w:t>
      </w:r>
    </w:p>
    <w:p w14:paraId="36ECFD75" w14:textId="77777777" w:rsidR="00425029" w:rsidRPr="003D0619" w:rsidRDefault="00425029" w:rsidP="003D0619">
      <w:pPr>
        <w:numPr>
          <w:ilvl w:val="0"/>
          <w:numId w:val="2"/>
        </w:numPr>
        <w:shd w:val="clear" w:color="auto" w:fill="FFFFFF"/>
        <w:spacing w:before="100" w:beforeAutospacing="1"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Complete the Audit</w:t>
      </w:r>
    </w:p>
    <w:p w14:paraId="3CC454EF" w14:textId="219876F4" w:rsidR="00425029" w:rsidRPr="003D0619" w:rsidRDefault="00425029" w:rsidP="003D0619">
      <w:pPr>
        <w:shd w:val="clear" w:color="auto" w:fill="FFFFFF"/>
        <w:spacing w:after="0"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EE0000"/>
          <w:kern w:val="0"/>
          <w:sz w:val="24"/>
          <w:szCs w:val="24"/>
          <w:lang w:eastAsia="en-IE"/>
          <w14:ligatures w14:val="none"/>
        </w:rPr>
        <w:t>Then</w:t>
      </w:r>
    </w:p>
    <w:p w14:paraId="52FB3016" w14:textId="77777777" w:rsidR="00425029" w:rsidRPr="003D0619" w:rsidRDefault="00425029" w:rsidP="003D0619">
      <w:pPr>
        <w:numPr>
          <w:ilvl w:val="0"/>
          <w:numId w:val="3"/>
        </w:numPr>
        <w:shd w:val="clear" w:color="auto" w:fill="FFFFFF"/>
        <w:spacing w:before="100" w:beforeAutospacing="1"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Consider links between the content of the Audit and legislation, and relevant professional guidance</w:t>
      </w:r>
    </w:p>
    <w:p w14:paraId="09709EFA" w14:textId="77777777" w:rsidR="00425029" w:rsidRPr="003D0619" w:rsidRDefault="00425029" w:rsidP="003D0619">
      <w:pPr>
        <w:numPr>
          <w:ilvl w:val="0"/>
          <w:numId w:val="3"/>
        </w:numPr>
        <w:shd w:val="clear" w:color="auto" w:fill="FFFFFF"/>
        <w:spacing w:before="100" w:beforeAutospacing="1"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Critically reflect on their own role as an agent of change to promote the culture of inclusion</w:t>
      </w:r>
    </w:p>
    <w:p w14:paraId="408F8E46" w14:textId="77777777" w:rsidR="00425029" w:rsidRPr="003D0619" w:rsidRDefault="00425029" w:rsidP="003D0619">
      <w:pPr>
        <w:numPr>
          <w:ilvl w:val="0"/>
          <w:numId w:val="3"/>
        </w:numPr>
        <w:shd w:val="clear" w:color="auto" w:fill="FFFFFF"/>
        <w:spacing w:before="100" w:beforeAutospacing="1"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Justify the importance of inclusion for children’s development and life prospects</w:t>
      </w:r>
    </w:p>
    <w:p w14:paraId="5E51E8C6" w14:textId="77777777" w:rsidR="00425029" w:rsidRPr="003D0619" w:rsidRDefault="00425029" w:rsidP="003D0619">
      <w:pPr>
        <w:numPr>
          <w:ilvl w:val="0"/>
          <w:numId w:val="3"/>
        </w:numPr>
        <w:shd w:val="clear" w:color="auto" w:fill="FFFFFF"/>
        <w:spacing w:before="100" w:beforeAutospacing="1"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Complete the Reflective Commentary. </w:t>
      </w:r>
    </w:p>
    <w:p w14:paraId="075BC980" w14:textId="77777777" w:rsidR="00425029" w:rsidRPr="003D0619" w:rsidRDefault="00425029" w:rsidP="003D0619">
      <w:pPr>
        <w:shd w:val="clear" w:color="auto" w:fill="FFFFFF"/>
        <w:spacing w:after="0"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br/>
      </w:r>
    </w:p>
    <w:p w14:paraId="674DF79C" w14:textId="77777777" w:rsidR="00425029" w:rsidRPr="003D0619" w:rsidRDefault="00425029" w:rsidP="003D0619">
      <w:pPr>
        <w:shd w:val="clear" w:color="auto" w:fill="FFFFFF"/>
        <w:spacing w:after="100" w:afterAutospacing="1" w:line="240" w:lineRule="auto"/>
        <w:jc w:val="both"/>
        <w:outlineLvl w:val="3"/>
        <w:rPr>
          <w:rFonts w:ascii="Open Sans" w:eastAsia="Times New Roman" w:hAnsi="Open Sans" w:cs="Open Sans"/>
          <w:b/>
          <w:bCs/>
          <w:color w:val="555555"/>
          <w:kern w:val="0"/>
          <w:sz w:val="24"/>
          <w:szCs w:val="24"/>
          <w:lang w:eastAsia="en-IE"/>
          <w14:ligatures w14:val="none"/>
        </w:rPr>
      </w:pPr>
      <w:r w:rsidRPr="003D0619">
        <w:rPr>
          <w:rFonts w:ascii="Open Sans" w:eastAsia="Times New Roman" w:hAnsi="Open Sans" w:cs="Open Sans"/>
          <w:b/>
          <w:bCs/>
          <w:color w:val="555555"/>
          <w:kern w:val="0"/>
          <w:sz w:val="24"/>
          <w:szCs w:val="24"/>
          <w:lang w:eastAsia="en-IE"/>
          <w14:ligatures w14:val="none"/>
        </w:rPr>
        <w:lastRenderedPageBreak/>
        <w:t>Summary</w:t>
      </w:r>
    </w:p>
    <w:p w14:paraId="3520F9C8"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This unit has examined the requirements for completing the module assessment: Audit and Reflective Commentary. </w:t>
      </w:r>
    </w:p>
    <w:p w14:paraId="4D1B4CE4" w14:textId="77777777" w:rsidR="00425029" w:rsidRPr="003D0619" w:rsidRDefault="00425029" w:rsidP="003D0619">
      <w:pPr>
        <w:shd w:val="clear" w:color="auto" w:fill="FFFFFF"/>
        <w:spacing w:after="100" w:afterAutospacing="1" w:line="240" w:lineRule="auto"/>
        <w:jc w:val="both"/>
        <w:rPr>
          <w:rFonts w:ascii="Open Sans" w:eastAsia="Times New Roman" w:hAnsi="Open Sans" w:cs="Open Sans"/>
          <w:color w:val="555555"/>
          <w:kern w:val="0"/>
          <w:sz w:val="24"/>
          <w:szCs w:val="24"/>
          <w:lang w:eastAsia="en-IE"/>
          <w14:ligatures w14:val="none"/>
        </w:rPr>
      </w:pPr>
      <w:r w:rsidRPr="003D0619">
        <w:rPr>
          <w:rFonts w:ascii="Open Sans" w:eastAsia="Times New Roman" w:hAnsi="Open Sans" w:cs="Open Sans"/>
          <w:color w:val="555555"/>
          <w:kern w:val="0"/>
          <w:sz w:val="24"/>
          <w:szCs w:val="24"/>
          <w:lang w:eastAsia="en-IE"/>
          <w14:ligatures w14:val="none"/>
        </w:rPr>
        <w:t> </w:t>
      </w:r>
    </w:p>
    <w:p w14:paraId="71C53525" w14:textId="77777777" w:rsidR="00163FC3" w:rsidRPr="003D0619" w:rsidRDefault="00163FC3" w:rsidP="003D0619">
      <w:pPr>
        <w:jc w:val="both"/>
        <w:rPr>
          <w:sz w:val="24"/>
          <w:szCs w:val="24"/>
        </w:rPr>
      </w:pPr>
    </w:p>
    <w:sectPr w:rsidR="00163FC3" w:rsidRPr="003D06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86C36"/>
    <w:multiLevelType w:val="multilevel"/>
    <w:tmpl w:val="4CFA8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AF03F5"/>
    <w:multiLevelType w:val="multilevel"/>
    <w:tmpl w:val="E64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070DC5"/>
    <w:multiLevelType w:val="multilevel"/>
    <w:tmpl w:val="CFDA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490584">
    <w:abstractNumId w:val="0"/>
  </w:num>
  <w:num w:numId="2" w16cid:durableId="1669553880">
    <w:abstractNumId w:val="2"/>
  </w:num>
  <w:num w:numId="3" w16cid:durableId="1577668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029"/>
    <w:rsid w:val="00036CB9"/>
    <w:rsid w:val="00163FC3"/>
    <w:rsid w:val="003D0619"/>
    <w:rsid w:val="00425029"/>
    <w:rsid w:val="004B01A2"/>
    <w:rsid w:val="00BF589B"/>
    <w:rsid w:val="00E515A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7E0EB"/>
  <w15:chartTrackingRefBased/>
  <w15:docId w15:val="{C6E2F84D-F12F-44CA-9FB8-B539CD13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50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50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50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50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50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50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0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0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0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0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50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50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50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50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50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0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0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029"/>
    <w:rPr>
      <w:rFonts w:eastAsiaTheme="majorEastAsia" w:cstheme="majorBidi"/>
      <w:color w:val="272727" w:themeColor="text1" w:themeTint="D8"/>
    </w:rPr>
  </w:style>
  <w:style w:type="paragraph" w:styleId="Title">
    <w:name w:val="Title"/>
    <w:basedOn w:val="Normal"/>
    <w:next w:val="Normal"/>
    <w:link w:val="TitleChar"/>
    <w:uiPriority w:val="10"/>
    <w:qFormat/>
    <w:rsid w:val="004250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0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0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0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029"/>
    <w:pPr>
      <w:spacing w:before="160"/>
      <w:jc w:val="center"/>
    </w:pPr>
    <w:rPr>
      <w:i/>
      <w:iCs/>
      <w:color w:val="404040" w:themeColor="text1" w:themeTint="BF"/>
    </w:rPr>
  </w:style>
  <w:style w:type="character" w:customStyle="1" w:styleId="QuoteChar">
    <w:name w:val="Quote Char"/>
    <w:basedOn w:val="DefaultParagraphFont"/>
    <w:link w:val="Quote"/>
    <w:uiPriority w:val="29"/>
    <w:rsid w:val="00425029"/>
    <w:rPr>
      <w:i/>
      <w:iCs/>
      <w:color w:val="404040" w:themeColor="text1" w:themeTint="BF"/>
    </w:rPr>
  </w:style>
  <w:style w:type="paragraph" w:styleId="ListParagraph">
    <w:name w:val="List Paragraph"/>
    <w:basedOn w:val="Normal"/>
    <w:uiPriority w:val="34"/>
    <w:qFormat/>
    <w:rsid w:val="00425029"/>
    <w:pPr>
      <w:ind w:left="720"/>
      <w:contextualSpacing/>
    </w:pPr>
  </w:style>
  <w:style w:type="character" w:styleId="IntenseEmphasis">
    <w:name w:val="Intense Emphasis"/>
    <w:basedOn w:val="DefaultParagraphFont"/>
    <w:uiPriority w:val="21"/>
    <w:qFormat/>
    <w:rsid w:val="00425029"/>
    <w:rPr>
      <w:i/>
      <w:iCs/>
      <w:color w:val="2F5496" w:themeColor="accent1" w:themeShade="BF"/>
    </w:rPr>
  </w:style>
  <w:style w:type="paragraph" w:styleId="IntenseQuote">
    <w:name w:val="Intense Quote"/>
    <w:basedOn w:val="Normal"/>
    <w:next w:val="Normal"/>
    <w:link w:val="IntenseQuoteChar"/>
    <w:uiPriority w:val="30"/>
    <w:qFormat/>
    <w:rsid w:val="004250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5029"/>
    <w:rPr>
      <w:i/>
      <w:iCs/>
      <w:color w:val="2F5496" w:themeColor="accent1" w:themeShade="BF"/>
    </w:rPr>
  </w:style>
  <w:style w:type="character" w:styleId="IntenseReference">
    <w:name w:val="Intense Reference"/>
    <w:basedOn w:val="DefaultParagraphFont"/>
    <w:uiPriority w:val="32"/>
    <w:qFormat/>
    <w:rsid w:val="004250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Melinte Lidia</dc:creator>
  <cp:keywords/>
  <dc:description/>
  <cp:lastModifiedBy>Melinte Lidia</cp:lastModifiedBy>
  <cp:revision>2</cp:revision>
  <dcterms:created xsi:type="dcterms:W3CDTF">2025-10-21T20:00:00Z</dcterms:created>
  <dcterms:modified xsi:type="dcterms:W3CDTF">2025-10-21T20:00:00Z</dcterms:modified>
</cp:coreProperties>
</file>