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5DA9" w14:textId="378CA3B6" w:rsidR="00ED1957" w:rsidRPr="0033205B" w:rsidRDefault="00ED1957">
      <w:pPr>
        <w:rPr>
          <w:rStyle w:val="IntenseEmphasis"/>
          <w:sz w:val="22"/>
          <w:szCs w:val="22"/>
        </w:rPr>
      </w:pPr>
      <w:r w:rsidRPr="0033205B">
        <w:rPr>
          <w:rStyle w:val="IntenseEmphasis"/>
          <w:sz w:val="22"/>
          <w:szCs w:val="22"/>
        </w:rPr>
        <w:t>Important information about our agreed scope of advice</w:t>
      </w:r>
    </w:p>
    <w:p w14:paraId="68F6BEEF" w14:textId="73A82406" w:rsidR="00ED1957" w:rsidRPr="0033205B" w:rsidRDefault="00ED1957" w:rsidP="00ED1957">
      <w:pPr>
        <w:pStyle w:val="Heading1"/>
        <w:rPr>
          <w:sz w:val="24"/>
          <w:szCs w:val="24"/>
        </w:rPr>
      </w:pPr>
      <w:r w:rsidRPr="0033205B">
        <w:rPr>
          <w:sz w:val="24"/>
          <w:szCs w:val="24"/>
        </w:rPr>
        <w:t>Your financial adviser</w:t>
      </w:r>
    </w:p>
    <w:p w14:paraId="7AAC3E67" w14:textId="24BB0DC1" w:rsidR="0063335C" w:rsidRDefault="0091513D" w:rsidP="00774606">
      <w:pPr>
        <w:rPr>
          <w:sz w:val="22"/>
          <w:szCs w:val="22"/>
        </w:rPr>
      </w:pPr>
      <w:r>
        <w:rPr>
          <w:sz w:val="22"/>
          <w:szCs w:val="22"/>
        </w:rPr>
        <w:t>&lt;FA NAME&gt;</w:t>
      </w:r>
      <w:r w:rsidR="0038712B" w:rsidRPr="0033205B">
        <w:rPr>
          <w:sz w:val="22"/>
          <w:szCs w:val="22"/>
        </w:rPr>
        <w:t>,</w:t>
      </w:r>
      <w:r w:rsidR="0033205B" w:rsidRPr="0033205B">
        <w:rPr>
          <w:sz w:val="22"/>
          <w:szCs w:val="22"/>
        </w:rPr>
        <w:t xml:space="preserve"> FSP</w:t>
      </w:r>
      <w:r w:rsidR="00725104">
        <w:rPr>
          <w:sz w:val="22"/>
          <w:szCs w:val="22"/>
        </w:rPr>
        <w:t>7788</w:t>
      </w:r>
      <w:r w:rsidR="0033205B">
        <w:rPr>
          <w:sz w:val="22"/>
          <w:szCs w:val="22"/>
        </w:rPr>
        <w:t>;</w:t>
      </w:r>
      <w:r w:rsidR="0063335C" w:rsidRPr="0033205B">
        <w:rPr>
          <w:sz w:val="22"/>
          <w:szCs w:val="22"/>
        </w:rPr>
        <w:t xml:space="preserve"> I am a financial adviser and I am giving advice on behalf of </w:t>
      </w:r>
      <w:r>
        <w:rPr>
          <w:sz w:val="22"/>
          <w:szCs w:val="22"/>
        </w:rPr>
        <w:t>&lt;FAP NAME&gt;</w:t>
      </w:r>
      <w:r w:rsidRPr="0033205B">
        <w:rPr>
          <w:sz w:val="22"/>
          <w:szCs w:val="22"/>
        </w:rPr>
        <w:t xml:space="preserve"> </w:t>
      </w:r>
      <w:r w:rsidR="0038712B" w:rsidRPr="0033205B">
        <w:rPr>
          <w:sz w:val="22"/>
          <w:szCs w:val="22"/>
        </w:rPr>
        <w:t>Ltd FSP</w:t>
      </w:r>
      <w:r w:rsidR="00295C59">
        <w:rPr>
          <w:sz w:val="22"/>
          <w:szCs w:val="22"/>
        </w:rPr>
        <w:t>7</w:t>
      </w:r>
      <w:r w:rsidR="00725104">
        <w:rPr>
          <w:sz w:val="22"/>
          <w:szCs w:val="22"/>
        </w:rPr>
        <w:t>77888</w:t>
      </w:r>
      <w:r w:rsidR="00774606">
        <w:rPr>
          <w:sz w:val="22"/>
          <w:szCs w:val="22"/>
        </w:rPr>
        <w:t xml:space="preserve">. </w:t>
      </w:r>
      <w:r w:rsidR="0063335C" w:rsidRPr="0033205B">
        <w:rPr>
          <w:sz w:val="22"/>
          <w:szCs w:val="22"/>
        </w:rPr>
        <w:t xml:space="preserve">My details are as follows: </w:t>
      </w:r>
    </w:p>
    <w:p w14:paraId="69716C75" w14:textId="72705099" w:rsidR="0063335C" w:rsidRPr="0033205B" w:rsidRDefault="0063335C" w:rsidP="00774606">
      <w:pPr>
        <w:spacing w:before="0" w:after="0" w:line="240" w:lineRule="auto"/>
        <w:rPr>
          <w:sz w:val="22"/>
          <w:szCs w:val="22"/>
        </w:rPr>
      </w:pPr>
      <w:r w:rsidRPr="0033205B">
        <w:rPr>
          <w:sz w:val="22"/>
          <w:szCs w:val="22"/>
        </w:rPr>
        <w:t xml:space="preserve">Name: </w:t>
      </w:r>
      <w:r w:rsidR="00774606">
        <w:rPr>
          <w:sz w:val="22"/>
          <w:szCs w:val="22"/>
        </w:rPr>
        <w:tab/>
      </w:r>
      <w:r w:rsidR="00774606">
        <w:rPr>
          <w:sz w:val="22"/>
          <w:szCs w:val="22"/>
        </w:rPr>
        <w:tab/>
      </w:r>
    </w:p>
    <w:p w14:paraId="131D4046" w14:textId="59D0EFD9" w:rsidR="0063335C" w:rsidRPr="0033205B" w:rsidRDefault="0063335C" w:rsidP="00774606">
      <w:pPr>
        <w:spacing w:before="0" w:after="0" w:line="240" w:lineRule="auto"/>
        <w:rPr>
          <w:sz w:val="22"/>
          <w:szCs w:val="22"/>
        </w:rPr>
      </w:pPr>
      <w:r w:rsidRPr="0033205B">
        <w:rPr>
          <w:sz w:val="22"/>
          <w:szCs w:val="22"/>
        </w:rPr>
        <w:t xml:space="preserve">Phone: </w:t>
      </w:r>
      <w:r w:rsidR="00774606">
        <w:rPr>
          <w:sz w:val="22"/>
          <w:szCs w:val="22"/>
        </w:rPr>
        <w:tab/>
      </w:r>
      <w:r w:rsidR="00774606">
        <w:rPr>
          <w:sz w:val="22"/>
          <w:szCs w:val="22"/>
        </w:rPr>
        <w:tab/>
      </w:r>
    </w:p>
    <w:p w14:paraId="3D2CEEE1" w14:textId="3F8E31D2" w:rsidR="0063335C" w:rsidRPr="0033205B" w:rsidRDefault="0063335C" w:rsidP="00774606">
      <w:pPr>
        <w:spacing w:before="0" w:after="0" w:line="240" w:lineRule="auto"/>
        <w:rPr>
          <w:sz w:val="22"/>
          <w:szCs w:val="22"/>
        </w:rPr>
      </w:pPr>
      <w:r w:rsidRPr="0033205B">
        <w:rPr>
          <w:sz w:val="22"/>
          <w:szCs w:val="22"/>
        </w:rPr>
        <w:t xml:space="preserve">Email: </w:t>
      </w:r>
      <w:r w:rsidR="00774606">
        <w:rPr>
          <w:sz w:val="22"/>
          <w:szCs w:val="22"/>
        </w:rPr>
        <w:tab/>
      </w:r>
      <w:r w:rsidR="00774606">
        <w:rPr>
          <w:sz w:val="22"/>
          <w:szCs w:val="22"/>
        </w:rPr>
        <w:tab/>
      </w:r>
    </w:p>
    <w:p w14:paraId="2381C124" w14:textId="4D1A24E6" w:rsidR="0063335C" w:rsidRDefault="0063335C" w:rsidP="00774606">
      <w:pPr>
        <w:spacing w:before="0" w:after="0" w:line="240" w:lineRule="auto"/>
        <w:rPr>
          <w:sz w:val="22"/>
          <w:szCs w:val="22"/>
        </w:rPr>
      </w:pPr>
      <w:r w:rsidRPr="0033205B">
        <w:rPr>
          <w:sz w:val="22"/>
          <w:szCs w:val="22"/>
        </w:rPr>
        <w:t xml:space="preserve">Address: </w:t>
      </w:r>
      <w:r w:rsidR="00774606">
        <w:rPr>
          <w:sz w:val="22"/>
          <w:szCs w:val="22"/>
        </w:rPr>
        <w:tab/>
      </w:r>
    </w:p>
    <w:p w14:paraId="3407DF8C" w14:textId="77777777" w:rsidR="00280F0C" w:rsidRPr="0033205B" w:rsidRDefault="00280F0C" w:rsidP="00774606">
      <w:pPr>
        <w:spacing w:before="0" w:after="0" w:line="240" w:lineRule="auto"/>
        <w:rPr>
          <w:sz w:val="22"/>
          <w:szCs w:val="22"/>
        </w:rPr>
      </w:pPr>
    </w:p>
    <w:p w14:paraId="5FD62954" w14:textId="2ADAD4D4" w:rsidR="0063335C" w:rsidRPr="0033205B" w:rsidRDefault="00FE01B3" w:rsidP="0063335C">
      <w:pPr>
        <w:pStyle w:val="Heading1"/>
        <w:rPr>
          <w:sz w:val="24"/>
          <w:szCs w:val="24"/>
        </w:rPr>
      </w:pPr>
      <w:r w:rsidRPr="0033205B">
        <w:rPr>
          <w:noProof/>
        </w:rPr>
        <mc:AlternateContent>
          <mc:Choice Requires="wps">
            <w:drawing>
              <wp:anchor distT="45720" distB="45720" distL="114300" distR="114300" simplePos="0" relativeHeight="251659264" behindDoc="1" locked="0" layoutInCell="1" allowOverlap="1" wp14:anchorId="66A063E2" wp14:editId="4C536FEE">
                <wp:simplePos x="0" y="0"/>
                <wp:positionH relativeFrom="margin">
                  <wp:align>right</wp:align>
                </wp:positionH>
                <wp:positionV relativeFrom="paragraph">
                  <wp:posOffset>631190</wp:posOffset>
                </wp:positionV>
                <wp:extent cx="5708650" cy="24130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413000"/>
                        </a:xfrm>
                        <a:prstGeom prst="rect">
                          <a:avLst/>
                        </a:prstGeom>
                        <a:noFill/>
                        <a:ln w="9525">
                          <a:solidFill>
                            <a:srgbClr val="000000"/>
                          </a:solidFill>
                          <a:miter lim="800000"/>
                          <a:headEnd/>
                          <a:tailEnd/>
                        </a:ln>
                      </wps:spPr>
                      <wps:txbx>
                        <w:txbxContent>
                          <w:p w14:paraId="1BBB47ED" w14:textId="08D3913A" w:rsidR="0038712B" w:rsidRPr="00CB2362" w:rsidRDefault="0038712B">
                            <w:pPr>
                              <w:rPr>
                                <w:b/>
                                <w:bCs/>
                              </w:rPr>
                            </w:pPr>
                            <w:r w:rsidRPr="00CB2362">
                              <w:rPr>
                                <w:b/>
                                <w:bCs/>
                              </w:rPr>
                              <w:t>I will provide you with financial advice in relation to:</w:t>
                            </w:r>
                          </w:p>
                          <w:p w14:paraId="22D40F18" w14:textId="7F065CB3" w:rsidR="0038712B" w:rsidRDefault="009F6642">
                            <w:r>
                              <w:rPr>
                                <w:i/>
                                <w:iCs/>
                              </w:rPr>
                              <w:t>.</w:t>
                            </w:r>
                          </w:p>
                          <w:p w14:paraId="2CEEB1B8" w14:textId="77777777" w:rsidR="00FE01B3" w:rsidRPr="00CB2362" w:rsidRDefault="0038712B">
                            <w:pPr>
                              <w:rPr>
                                <w:b/>
                                <w:bCs/>
                              </w:rPr>
                            </w:pPr>
                            <w:r w:rsidRPr="00CB2362">
                              <w:rPr>
                                <w:b/>
                                <w:bCs/>
                              </w:rPr>
                              <w:t>Specific objectives and/or limitations of this advice</w:t>
                            </w:r>
                            <w:r w:rsidR="00FE01B3" w:rsidRPr="00CB2362">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063E2" id="_x0000_t202" coordsize="21600,21600" o:spt="202" path="m,l,21600r21600,l21600,xe">
                <v:stroke joinstyle="miter"/>
                <v:path gradientshapeok="t" o:connecttype="rect"/>
              </v:shapetype>
              <v:shape id="Text Box 2" o:spid="_x0000_s1026" type="#_x0000_t202" style="position:absolute;margin-left:398.3pt;margin-top:49.7pt;width:449.5pt;height:190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" filled="f">
                <v:textbox>
                  <w:txbxContent>
                    <w:p w14:paraId="1BBB47ED" w14:textId="08D3913A" w:rsidR="0038712B" w:rsidRPr="00CB2362" w:rsidRDefault="0038712B">
                      <w:pPr>
                        <w:rPr>
                          <w:b/>
                          <w:bCs/>
                        </w:rPr>
                      </w:pPr>
                      <w:r w:rsidRPr="00CB2362">
                        <w:rPr>
                          <w:b/>
                          <w:bCs/>
                        </w:rPr>
                        <w:t>I will provide you with financial advice in relation to:</w:t>
                      </w:r>
                    </w:p>
                    <w:p w14:paraId="22D40F18" w14:textId="7F065CB3" w:rsidR="0038712B" w:rsidRDefault="009F6642">
                      <w:r>
                        <w:rPr>
                          <w:i/>
                          <w:iCs/>
                        </w:rPr>
                        <w:t>.</w:t>
                      </w:r>
                    </w:p>
                    <w:p w14:paraId="2CEEB1B8" w14:textId="77777777" w:rsidR="00FE01B3" w:rsidRPr="00CB2362" w:rsidRDefault="0038712B">
                      <w:pPr>
                        <w:rPr>
                          <w:b/>
                          <w:bCs/>
                        </w:rPr>
                      </w:pPr>
                      <w:r w:rsidRPr="00CB2362">
                        <w:rPr>
                          <w:b/>
                          <w:bCs/>
                        </w:rPr>
                        <w:t>Specific objectives and/or limitations of this advice</w:t>
                      </w:r>
                      <w:r w:rsidR="00FE01B3" w:rsidRPr="00CB2362">
                        <w:rPr>
                          <w:b/>
                          <w:bCs/>
                        </w:rPr>
                        <w:t>:</w:t>
                      </w:r>
                    </w:p>
                  </w:txbxContent>
                </v:textbox>
                <w10:wrap type="square" anchorx="margin"/>
              </v:shape>
            </w:pict>
          </mc:Fallback>
        </mc:AlternateContent>
      </w:r>
      <w:r w:rsidR="0063335C" w:rsidRPr="0033205B">
        <w:rPr>
          <w:sz w:val="24"/>
          <w:szCs w:val="24"/>
        </w:rPr>
        <w:t xml:space="preserve">Scope of Advice </w:t>
      </w:r>
    </w:p>
    <w:p w14:paraId="582E4148" w14:textId="794D7051" w:rsidR="0038712B" w:rsidRPr="0033205B" w:rsidRDefault="0038712B" w:rsidP="0038712B">
      <w:pPr>
        <w:rPr>
          <w:sz w:val="22"/>
          <w:szCs w:val="22"/>
        </w:rPr>
      </w:pPr>
    </w:p>
    <w:p w14:paraId="068B4883" w14:textId="75A9A3E3" w:rsidR="0010741C" w:rsidRPr="0033205B" w:rsidRDefault="0010741C" w:rsidP="0010741C">
      <w:pPr>
        <w:pStyle w:val="Heading1"/>
        <w:rPr>
          <w:sz w:val="24"/>
          <w:szCs w:val="24"/>
        </w:rPr>
      </w:pPr>
      <w:r w:rsidRPr="0033205B">
        <w:rPr>
          <w:sz w:val="24"/>
          <w:szCs w:val="24"/>
        </w:rPr>
        <w:t>Reliability History</w:t>
      </w:r>
    </w:p>
    <w:p w14:paraId="080127E4" w14:textId="6AD61203" w:rsidR="0010741C" w:rsidRPr="0033205B" w:rsidRDefault="0010741C">
      <w:pPr>
        <w:rPr>
          <w:sz w:val="22"/>
          <w:szCs w:val="22"/>
        </w:rPr>
      </w:pPr>
      <w:r w:rsidRPr="0033205B">
        <w:rPr>
          <w:sz w:val="22"/>
          <w:szCs w:val="22"/>
        </w:rPr>
        <w:t xml:space="preserve">Neither </w:t>
      </w:r>
      <w:bookmarkStart w:id="0" w:name="_Hlk152695725"/>
      <w:r w:rsidR="0091513D">
        <w:rPr>
          <w:sz w:val="22"/>
          <w:szCs w:val="22"/>
        </w:rPr>
        <w:t>&lt;FAP NAME&gt;</w:t>
      </w:r>
      <w:r w:rsidRPr="0033205B">
        <w:rPr>
          <w:sz w:val="22"/>
          <w:szCs w:val="22"/>
        </w:rPr>
        <w:t xml:space="preserve"> </w:t>
      </w:r>
      <w:bookmarkEnd w:id="0"/>
      <w:r w:rsidRPr="0033205B">
        <w:rPr>
          <w:sz w:val="22"/>
          <w:szCs w:val="22"/>
        </w:rPr>
        <w:t xml:space="preserve">nor I have been subject to a reliability event. A reliability event is something that might materially influence you in deciding whether to seek advice from me or from </w:t>
      </w:r>
      <w:r w:rsidR="0091513D">
        <w:rPr>
          <w:sz w:val="22"/>
          <w:szCs w:val="22"/>
        </w:rPr>
        <w:t>&lt;FAP NAME&gt;</w:t>
      </w:r>
      <w:r w:rsidR="00FD5327">
        <w:rPr>
          <w:sz w:val="22"/>
          <w:szCs w:val="22"/>
        </w:rPr>
        <w:t>.</w:t>
      </w:r>
      <w:r w:rsidR="0038712B" w:rsidRPr="0033205B">
        <w:rPr>
          <w:sz w:val="22"/>
          <w:szCs w:val="22"/>
        </w:rPr>
        <w:t xml:space="preserve"> </w:t>
      </w:r>
      <w:r w:rsidRPr="0033205B">
        <w:rPr>
          <w:sz w:val="22"/>
          <w:szCs w:val="22"/>
        </w:rPr>
        <w:t>As an example, it would include legal proceedings against me, or if I had been discharged from bankruptcy in the last four years</w:t>
      </w:r>
      <w:r w:rsidR="00ED1957" w:rsidRPr="0033205B">
        <w:rPr>
          <w:sz w:val="22"/>
          <w:szCs w:val="22"/>
        </w:rPr>
        <w:t>.</w:t>
      </w:r>
    </w:p>
    <w:p w14:paraId="3CB3EA46" w14:textId="05BAFF5F" w:rsidR="0063335C" w:rsidRPr="0033205B" w:rsidRDefault="0063335C" w:rsidP="0063335C">
      <w:pPr>
        <w:pStyle w:val="Heading1"/>
        <w:rPr>
          <w:sz w:val="24"/>
          <w:szCs w:val="24"/>
        </w:rPr>
      </w:pPr>
      <w:bookmarkStart w:id="1" w:name="_Hlk71036804"/>
      <w:r w:rsidRPr="0033205B">
        <w:rPr>
          <w:sz w:val="24"/>
          <w:szCs w:val="24"/>
        </w:rPr>
        <w:t>Conflicts of interest and incentives</w:t>
      </w:r>
    </w:p>
    <w:p w14:paraId="3FA57351" w14:textId="444F12C3" w:rsidR="0063335C" w:rsidRPr="0033205B" w:rsidRDefault="0091513D">
      <w:pPr>
        <w:rPr>
          <w:sz w:val="22"/>
          <w:szCs w:val="22"/>
        </w:rPr>
      </w:pPr>
      <w:bookmarkStart w:id="2" w:name="_Hlk64801765"/>
      <w:bookmarkEnd w:id="1"/>
      <w:r>
        <w:rPr>
          <w:sz w:val="22"/>
          <w:szCs w:val="22"/>
        </w:rPr>
        <w:t>&lt;FAP NAME&gt;</w:t>
      </w:r>
      <w:r w:rsidRPr="0033205B">
        <w:rPr>
          <w:sz w:val="22"/>
          <w:szCs w:val="22"/>
        </w:rPr>
        <w:t xml:space="preserve"> </w:t>
      </w:r>
      <w:r w:rsidR="0063335C" w:rsidRPr="0033205B">
        <w:rPr>
          <w:sz w:val="22"/>
          <w:szCs w:val="22"/>
        </w:rPr>
        <w:t>receive</w:t>
      </w:r>
      <w:r w:rsidR="00AB7442" w:rsidRPr="0033205B">
        <w:rPr>
          <w:sz w:val="22"/>
          <w:szCs w:val="22"/>
        </w:rPr>
        <w:t>s</w:t>
      </w:r>
      <w:r w:rsidR="0063335C" w:rsidRPr="0033205B">
        <w:rPr>
          <w:sz w:val="22"/>
          <w:szCs w:val="22"/>
        </w:rPr>
        <w:t xml:space="preserve"> commissions from the relevant insurance company if you take out insurance following my advice. The commissions are between </w:t>
      </w:r>
      <w:r w:rsidR="00FE01B3">
        <w:rPr>
          <w:sz w:val="22"/>
          <w:szCs w:val="22"/>
        </w:rPr>
        <w:t>75% and 220%</w:t>
      </w:r>
      <w:r w:rsidR="0063335C" w:rsidRPr="0033205B">
        <w:rPr>
          <w:sz w:val="22"/>
          <w:szCs w:val="22"/>
        </w:rPr>
        <w:t xml:space="preserve"> of the first year’s premiums of your policy — the amount depends on which insurance company and wh</w:t>
      </w:r>
      <w:r w:rsidR="00FD5327">
        <w:rPr>
          <w:sz w:val="22"/>
          <w:szCs w:val="22"/>
        </w:rPr>
        <w:t>at</w:t>
      </w:r>
      <w:r w:rsidR="0063335C" w:rsidRPr="0033205B">
        <w:rPr>
          <w:sz w:val="22"/>
          <w:szCs w:val="22"/>
        </w:rPr>
        <w:t xml:space="preserve"> insurance policy</w:t>
      </w:r>
      <w:r w:rsidR="00CC4F72" w:rsidRPr="0033205B">
        <w:rPr>
          <w:sz w:val="22"/>
          <w:szCs w:val="22"/>
        </w:rPr>
        <w:t>(ies)</w:t>
      </w:r>
      <w:r w:rsidR="0063335C" w:rsidRPr="0033205B">
        <w:rPr>
          <w:sz w:val="22"/>
          <w:szCs w:val="22"/>
        </w:rPr>
        <w:t xml:space="preserve"> you decide to put in place.</w:t>
      </w:r>
    </w:p>
    <w:p w14:paraId="15336F17" w14:textId="27B439CF" w:rsidR="0063335C" w:rsidRPr="0033205B" w:rsidRDefault="0091513D">
      <w:pPr>
        <w:rPr>
          <w:sz w:val="22"/>
          <w:szCs w:val="22"/>
        </w:rPr>
      </w:pPr>
      <w:r>
        <w:rPr>
          <w:sz w:val="22"/>
          <w:szCs w:val="22"/>
        </w:rPr>
        <w:t>&lt;FAP NAME&gt;</w:t>
      </w:r>
      <w:r w:rsidRPr="0033205B">
        <w:rPr>
          <w:sz w:val="22"/>
          <w:szCs w:val="22"/>
        </w:rPr>
        <w:t xml:space="preserve"> </w:t>
      </w:r>
      <w:r w:rsidR="0063335C" w:rsidRPr="0033205B">
        <w:rPr>
          <w:sz w:val="22"/>
          <w:szCs w:val="22"/>
        </w:rPr>
        <w:t>also receive</w:t>
      </w:r>
      <w:r w:rsidR="00AB7442" w:rsidRPr="0033205B">
        <w:rPr>
          <w:sz w:val="22"/>
          <w:szCs w:val="22"/>
        </w:rPr>
        <w:t>s</w:t>
      </w:r>
      <w:r w:rsidR="0063335C" w:rsidRPr="0033205B">
        <w:rPr>
          <w:sz w:val="22"/>
          <w:szCs w:val="22"/>
        </w:rPr>
        <w:t xml:space="preserve"> a </w:t>
      </w:r>
      <w:r w:rsidR="00E8178F" w:rsidRPr="0033205B">
        <w:rPr>
          <w:sz w:val="22"/>
          <w:szCs w:val="22"/>
        </w:rPr>
        <w:t xml:space="preserve">renewal </w:t>
      </w:r>
      <w:r w:rsidR="0063335C" w:rsidRPr="0033205B">
        <w:rPr>
          <w:sz w:val="22"/>
          <w:szCs w:val="22"/>
        </w:rPr>
        <w:t xml:space="preserve">commission of between </w:t>
      </w:r>
      <w:r w:rsidR="00FE01B3">
        <w:rPr>
          <w:sz w:val="22"/>
          <w:szCs w:val="22"/>
        </w:rPr>
        <w:t>10% and 25%</w:t>
      </w:r>
      <w:r w:rsidR="0063335C" w:rsidRPr="0033205B">
        <w:rPr>
          <w:sz w:val="22"/>
          <w:szCs w:val="22"/>
        </w:rPr>
        <w:t xml:space="preserve"> of the premium each year the policy remains in force. </w:t>
      </w:r>
    </w:p>
    <w:p w14:paraId="5111A477" w14:textId="77777777" w:rsidR="00072FE5" w:rsidRDefault="00072FE5">
      <w:pPr>
        <w:rPr>
          <w:sz w:val="22"/>
          <w:szCs w:val="22"/>
        </w:rPr>
      </w:pPr>
    </w:p>
    <w:p w14:paraId="7E5439E1" w14:textId="3B3B9D02" w:rsidR="007A02C7" w:rsidRDefault="007A02C7">
      <w:pPr>
        <w:rPr>
          <w:sz w:val="22"/>
          <w:szCs w:val="22"/>
        </w:rPr>
      </w:pPr>
      <w:r w:rsidRPr="0033205B">
        <w:rPr>
          <w:sz w:val="22"/>
          <w:szCs w:val="22"/>
        </w:rPr>
        <w:lastRenderedPageBreak/>
        <w:t xml:space="preserve">If you were referred to me by another adviser or entity, </w:t>
      </w:r>
      <w:r w:rsidR="0091513D">
        <w:rPr>
          <w:sz w:val="22"/>
          <w:szCs w:val="22"/>
        </w:rPr>
        <w:t>&lt;FAP NAME&gt;</w:t>
      </w:r>
      <w:r w:rsidR="0091513D" w:rsidRPr="0033205B">
        <w:rPr>
          <w:sz w:val="22"/>
          <w:szCs w:val="22"/>
        </w:rPr>
        <w:t xml:space="preserve"> </w:t>
      </w:r>
      <w:r w:rsidRPr="0033205B">
        <w:rPr>
          <w:sz w:val="22"/>
          <w:szCs w:val="22"/>
        </w:rPr>
        <w:t xml:space="preserve">may pay that entity a fee or part of the commission earned should you choose to put in place any policies I recommend to you. </w:t>
      </w:r>
    </w:p>
    <w:p w14:paraId="6B7E10C1" w14:textId="351987BA" w:rsidR="00FE01B3" w:rsidRPr="0033205B" w:rsidRDefault="00FE01B3">
      <w:pPr>
        <w:rPr>
          <w:sz w:val="22"/>
          <w:szCs w:val="22"/>
        </w:rPr>
      </w:pPr>
      <w:r>
        <w:rPr>
          <w:sz w:val="22"/>
          <w:szCs w:val="22"/>
        </w:rPr>
        <w:t xml:space="preserve">I am remunerated by salary from </w:t>
      </w:r>
      <w:r w:rsidR="0091513D">
        <w:rPr>
          <w:sz w:val="22"/>
          <w:szCs w:val="22"/>
        </w:rPr>
        <w:t>&lt;FAP NAME&gt;</w:t>
      </w:r>
      <w:r w:rsidR="0091513D" w:rsidRPr="0033205B">
        <w:rPr>
          <w:sz w:val="22"/>
          <w:szCs w:val="22"/>
        </w:rPr>
        <w:t xml:space="preserve"> </w:t>
      </w:r>
      <w:r>
        <w:rPr>
          <w:sz w:val="22"/>
          <w:szCs w:val="22"/>
        </w:rPr>
        <w:t>and do not receive any incentive for recommending any particular provider.</w:t>
      </w:r>
    </w:p>
    <w:bookmarkEnd w:id="2"/>
    <w:p w14:paraId="71E3881F" w14:textId="7937A4B0" w:rsidR="0063335C" w:rsidRDefault="0063335C">
      <w:pPr>
        <w:rPr>
          <w:sz w:val="22"/>
          <w:szCs w:val="22"/>
        </w:rPr>
      </w:pPr>
      <w:r w:rsidRPr="0033205B">
        <w:rPr>
          <w:sz w:val="22"/>
          <w:szCs w:val="22"/>
        </w:rPr>
        <w:t xml:space="preserve">To ensure that I prioritise your interests above my own, I follow an advice process that ensures my recommendations are made on the basis of your individual goals and circumstances. I complete </w:t>
      </w:r>
      <w:r w:rsidR="00EF0F6C" w:rsidRPr="0033205B">
        <w:rPr>
          <w:sz w:val="22"/>
          <w:szCs w:val="22"/>
        </w:rPr>
        <w:t xml:space="preserve">regular </w:t>
      </w:r>
      <w:r w:rsidRPr="0033205B">
        <w:rPr>
          <w:sz w:val="22"/>
          <w:szCs w:val="22"/>
        </w:rPr>
        <w:t xml:space="preserve">training </w:t>
      </w:r>
      <w:r w:rsidR="00EF0F6C" w:rsidRPr="0033205B">
        <w:rPr>
          <w:sz w:val="22"/>
          <w:szCs w:val="22"/>
        </w:rPr>
        <w:t>and learning relevant to m</w:t>
      </w:r>
      <w:r w:rsidR="00CC4F72" w:rsidRPr="0033205B">
        <w:rPr>
          <w:sz w:val="22"/>
          <w:szCs w:val="22"/>
        </w:rPr>
        <w:t>y</w:t>
      </w:r>
      <w:r w:rsidR="00EF0F6C" w:rsidRPr="0033205B">
        <w:rPr>
          <w:sz w:val="22"/>
          <w:szCs w:val="22"/>
        </w:rPr>
        <w:t xml:space="preserve"> advice, which may include </w:t>
      </w:r>
      <w:r w:rsidR="00CC4F72" w:rsidRPr="0033205B">
        <w:rPr>
          <w:sz w:val="22"/>
          <w:szCs w:val="22"/>
        </w:rPr>
        <w:t xml:space="preserve">training on </w:t>
      </w:r>
      <w:r w:rsidR="00EF0F6C" w:rsidRPr="0033205B">
        <w:rPr>
          <w:sz w:val="22"/>
          <w:szCs w:val="22"/>
        </w:rPr>
        <w:t>managing</w:t>
      </w:r>
      <w:r w:rsidRPr="0033205B">
        <w:rPr>
          <w:sz w:val="22"/>
          <w:szCs w:val="22"/>
        </w:rPr>
        <w:t xml:space="preserve"> conflicts of interest</w:t>
      </w:r>
      <w:r w:rsidR="00CC4F72" w:rsidRPr="0033205B">
        <w:rPr>
          <w:sz w:val="22"/>
          <w:szCs w:val="22"/>
        </w:rPr>
        <w:t>,</w:t>
      </w:r>
      <w:r w:rsidRPr="0033205B">
        <w:rPr>
          <w:sz w:val="22"/>
          <w:szCs w:val="22"/>
        </w:rPr>
        <w:t xml:space="preserve"> and have a regular review of my advice process completed by </w:t>
      </w:r>
      <w:r w:rsidR="00FE01B3">
        <w:rPr>
          <w:sz w:val="22"/>
          <w:szCs w:val="22"/>
        </w:rPr>
        <w:t>my employer.</w:t>
      </w:r>
      <w:r w:rsidR="00BB2A73">
        <w:rPr>
          <w:sz w:val="22"/>
          <w:szCs w:val="22"/>
        </w:rPr>
        <w:t xml:space="preserve"> </w:t>
      </w:r>
    </w:p>
    <w:p w14:paraId="2111FE17" w14:textId="44B6D32A" w:rsidR="00B03081" w:rsidRDefault="00B03081" w:rsidP="00774606">
      <w:pPr>
        <w:spacing w:before="0" w:after="0" w:line="240" w:lineRule="auto"/>
        <w:rPr>
          <w:sz w:val="22"/>
          <w:szCs w:val="22"/>
        </w:rPr>
      </w:pPr>
    </w:p>
    <w:p w14:paraId="2348A795" w14:textId="22C30794" w:rsidR="00774606" w:rsidRPr="0033205B" w:rsidRDefault="00774606" w:rsidP="00774606">
      <w:pPr>
        <w:pStyle w:val="Heading1"/>
        <w:rPr>
          <w:sz w:val="24"/>
          <w:szCs w:val="24"/>
        </w:rPr>
      </w:pPr>
      <w:r>
        <w:rPr>
          <w:sz w:val="24"/>
          <w:szCs w:val="24"/>
        </w:rPr>
        <w:t>client sign off and acknowledgement</w:t>
      </w:r>
    </w:p>
    <w:p w14:paraId="2296FD5F" w14:textId="730B81BC" w:rsidR="00774606" w:rsidRDefault="00774606" w:rsidP="00820273">
      <w:pPr>
        <w:pStyle w:val="ListParagraph"/>
        <w:numPr>
          <w:ilvl w:val="0"/>
          <w:numId w:val="1"/>
        </w:numPr>
        <w:ind w:left="426"/>
      </w:pPr>
      <w:r>
        <w:t>I/we have had the information on this document explained to us, and I/we understand the information provided, including the adviser and financial advice provider’s remuneration</w:t>
      </w:r>
      <w:r w:rsidR="00FD5327">
        <w:t>.</w:t>
      </w:r>
    </w:p>
    <w:p w14:paraId="3F68E676" w14:textId="1037FE1A" w:rsidR="0063335C" w:rsidRDefault="00774606" w:rsidP="00820273">
      <w:pPr>
        <w:pStyle w:val="ListParagraph"/>
        <w:numPr>
          <w:ilvl w:val="0"/>
          <w:numId w:val="1"/>
        </w:numPr>
        <w:ind w:left="426"/>
      </w:pPr>
      <w:r>
        <w:t xml:space="preserve">I/we understand the scope of advice to be provided by </w:t>
      </w:r>
      <w:r w:rsidR="0091513D">
        <w:t>&lt;FA NAME&gt;</w:t>
      </w:r>
      <w:r>
        <w:t>, and also understand the implication of any limitations to the advice</w:t>
      </w:r>
      <w:r w:rsidR="00FD5327">
        <w:t xml:space="preserve"> as documented.</w:t>
      </w:r>
    </w:p>
    <w:p w14:paraId="27809E2B" w14:textId="79625B11" w:rsidR="00774606" w:rsidRDefault="00774606" w:rsidP="00820273">
      <w:pPr>
        <w:pStyle w:val="ListParagraph"/>
        <w:numPr>
          <w:ilvl w:val="0"/>
          <w:numId w:val="1"/>
        </w:numPr>
        <w:ind w:left="426"/>
      </w:pPr>
      <w:r>
        <w:t xml:space="preserve">I/we have been provided a copy of the publicly available information for </w:t>
      </w:r>
      <w:r w:rsidR="0091513D">
        <w:rPr>
          <w:sz w:val="22"/>
          <w:szCs w:val="22"/>
        </w:rPr>
        <w:t>&lt;FAP NAME&gt;</w:t>
      </w:r>
      <w:r w:rsidR="00FD5327">
        <w:t>.</w:t>
      </w:r>
    </w:p>
    <w:p w14:paraId="620D7334" w14:textId="79EB6880" w:rsidR="00774606" w:rsidRDefault="00774606" w:rsidP="00820273">
      <w:pPr>
        <w:pStyle w:val="ListParagraph"/>
        <w:numPr>
          <w:ilvl w:val="0"/>
          <w:numId w:val="1"/>
        </w:numPr>
        <w:ind w:left="426"/>
      </w:pPr>
      <w:r>
        <w:t xml:space="preserve">I/we have been advised a copy of </w:t>
      </w:r>
      <w:r w:rsidR="00802659">
        <w:t>the scope of advice</w:t>
      </w:r>
      <w:r>
        <w:t xml:space="preserve"> information </w:t>
      </w:r>
      <w:r w:rsidR="00802659">
        <w:t>will</w:t>
      </w:r>
      <w:r>
        <w:t xml:space="preserve"> be provided to us in hardcopy on request at any time.</w:t>
      </w:r>
    </w:p>
    <w:p w14:paraId="57150251" w14:textId="23F867A4" w:rsidR="00802659" w:rsidRDefault="00802659" w:rsidP="00820273">
      <w:pPr>
        <w:pStyle w:val="ListParagraph"/>
        <w:numPr>
          <w:ilvl w:val="0"/>
          <w:numId w:val="1"/>
        </w:numPr>
        <w:ind w:left="426"/>
      </w:pPr>
      <w:r>
        <w:t>The information provided to my/our adviser is true and correct, and I/we consent to the use and storage of my/our information in accordance with the Privacy Act 2020.</w:t>
      </w:r>
    </w:p>
    <w:p w14:paraId="7B9AD806" w14:textId="46F85F9C" w:rsidR="00774606" w:rsidRDefault="00774606" w:rsidP="00774606"/>
    <w:p w14:paraId="57E06FDF" w14:textId="77777777" w:rsidR="0016214B" w:rsidRDefault="00774606" w:rsidP="0016214B">
      <w:pPr>
        <w:spacing w:before="0" w:after="0" w:line="240" w:lineRule="auto"/>
        <w:ind w:firstLine="720"/>
      </w:pPr>
      <w:r>
        <w:t>_____________________________</w:t>
      </w:r>
      <w:r>
        <w:tab/>
      </w:r>
      <w:r>
        <w:tab/>
        <w:t>________________________________</w:t>
      </w:r>
    </w:p>
    <w:p w14:paraId="7F086A7F" w14:textId="5DCE8C12" w:rsidR="0016214B" w:rsidRDefault="0016214B" w:rsidP="0016214B">
      <w:pPr>
        <w:spacing w:before="0" w:after="0" w:line="240" w:lineRule="auto"/>
        <w:ind w:firstLine="720"/>
        <w:rPr>
          <w:sz w:val="14"/>
          <w:szCs w:val="14"/>
        </w:rPr>
      </w:pPr>
      <w:r w:rsidRPr="0016214B">
        <w:rPr>
          <w:sz w:val="14"/>
          <w:szCs w:val="14"/>
        </w:rPr>
        <w:t>Signature</w:t>
      </w:r>
      <w:r w:rsidRPr="0016214B">
        <w:rPr>
          <w:sz w:val="14"/>
          <w:szCs w:val="14"/>
        </w:rPr>
        <w:tab/>
      </w:r>
      <w:r w:rsidRPr="0016214B">
        <w:rPr>
          <w:sz w:val="14"/>
          <w:szCs w:val="14"/>
        </w:rPr>
        <w:tab/>
      </w:r>
      <w:r w:rsidRPr="0016214B">
        <w:rPr>
          <w:sz w:val="14"/>
          <w:szCs w:val="14"/>
        </w:rPr>
        <w:tab/>
      </w:r>
      <w:r w:rsidRPr="0016214B">
        <w:rPr>
          <w:sz w:val="14"/>
          <w:szCs w:val="14"/>
        </w:rPr>
        <w:tab/>
      </w:r>
      <w:r>
        <w:rPr>
          <w:sz w:val="14"/>
          <w:szCs w:val="14"/>
        </w:rPr>
        <w:tab/>
      </w:r>
      <w:r w:rsidRPr="0016214B">
        <w:rPr>
          <w:sz w:val="14"/>
          <w:szCs w:val="14"/>
        </w:rPr>
        <w:tab/>
        <w:t>Signature</w:t>
      </w:r>
    </w:p>
    <w:p w14:paraId="7FBAE25B" w14:textId="3F8AC01C" w:rsidR="0016214B" w:rsidRDefault="0016214B" w:rsidP="0016214B">
      <w:pPr>
        <w:spacing w:before="0" w:after="0" w:line="240" w:lineRule="auto"/>
        <w:ind w:firstLine="720"/>
        <w:rPr>
          <w:sz w:val="14"/>
          <w:szCs w:val="14"/>
        </w:rPr>
      </w:pPr>
    </w:p>
    <w:p w14:paraId="48F8C02C" w14:textId="09F13533" w:rsidR="0016214B" w:rsidRDefault="0016214B" w:rsidP="0016214B">
      <w:pPr>
        <w:spacing w:before="0" w:after="0" w:line="240" w:lineRule="auto"/>
        <w:ind w:firstLine="720"/>
        <w:rPr>
          <w:sz w:val="14"/>
          <w:szCs w:val="14"/>
        </w:rPr>
      </w:pPr>
    </w:p>
    <w:p w14:paraId="002325DA" w14:textId="4AD40726" w:rsidR="0016214B" w:rsidRDefault="0016214B" w:rsidP="0016214B">
      <w:pPr>
        <w:spacing w:before="0" w:after="0" w:line="240" w:lineRule="auto"/>
        <w:ind w:firstLine="720"/>
        <w:rPr>
          <w:sz w:val="14"/>
          <w:szCs w:val="14"/>
        </w:rPr>
      </w:pPr>
      <w:r>
        <w:rPr>
          <w:sz w:val="14"/>
          <w:szCs w:val="14"/>
        </w:rPr>
        <w:t>_________________________________________</w:t>
      </w:r>
      <w:r>
        <w:rPr>
          <w:sz w:val="14"/>
          <w:szCs w:val="14"/>
        </w:rPr>
        <w:tab/>
      </w:r>
      <w:r>
        <w:rPr>
          <w:sz w:val="14"/>
          <w:szCs w:val="14"/>
        </w:rPr>
        <w:tab/>
      </w:r>
      <w:r>
        <w:rPr>
          <w:sz w:val="14"/>
          <w:szCs w:val="14"/>
        </w:rPr>
        <w:tab/>
        <w:t>______________________________________________</w:t>
      </w:r>
    </w:p>
    <w:p w14:paraId="43231EA9" w14:textId="4462B8D0" w:rsidR="0016214B" w:rsidRDefault="0016214B" w:rsidP="0016214B">
      <w:pPr>
        <w:spacing w:before="0" w:after="0" w:line="240" w:lineRule="auto"/>
        <w:ind w:firstLine="720"/>
        <w:rPr>
          <w:sz w:val="14"/>
          <w:szCs w:val="14"/>
        </w:rPr>
      </w:pPr>
      <w:r>
        <w:rPr>
          <w:sz w:val="14"/>
          <w:szCs w:val="14"/>
        </w:rPr>
        <w:t>Name</w:t>
      </w:r>
      <w:r>
        <w:rPr>
          <w:sz w:val="14"/>
          <w:szCs w:val="14"/>
        </w:rPr>
        <w:tab/>
      </w:r>
      <w:r>
        <w:rPr>
          <w:sz w:val="14"/>
          <w:szCs w:val="14"/>
        </w:rPr>
        <w:tab/>
      </w:r>
      <w:r>
        <w:rPr>
          <w:sz w:val="14"/>
          <w:szCs w:val="14"/>
        </w:rPr>
        <w:tab/>
      </w:r>
      <w:r>
        <w:rPr>
          <w:sz w:val="14"/>
          <w:szCs w:val="14"/>
        </w:rPr>
        <w:tab/>
      </w:r>
      <w:r>
        <w:rPr>
          <w:sz w:val="14"/>
          <w:szCs w:val="14"/>
        </w:rPr>
        <w:tab/>
      </w:r>
      <w:r>
        <w:rPr>
          <w:sz w:val="14"/>
          <w:szCs w:val="14"/>
        </w:rPr>
        <w:tab/>
        <w:t>Name</w:t>
      </w:r>
    </w:p>
    <w:p w14:paraId="1A58D9CF" w14:textId="5DA8904C" w:rsidR="00A209B0" w:rsidRDefault="00A209B0" w:rsidP="0016214B">
      <w:pPr>
        <w:spacing w:before="0" w:after="0" w:line="240" w:lineRule="auto"/>
        <w:ind w:firstLine="720"/>
        <w:rPr>
          <w:sz w:val="14"/>
          <w:szCs w:val="14"/>
        </w:rPr>
      </w:pPr>
    </w:p>
    <w:p w14:paraId="62A655C2" w14:textId="77777777" w:rsidR="00FE01B3" w:rsidRDefault="00FE01B3" w:rsidP="00802659">
      <w:pPr>
        <w:spacing w:before="0" w:after="0" w:line="240" w:lineRule="auto"/>
        <w:ind w:firstLine="720"/>
        <w:rPr>
          <w:sz w:val="22"/>
          <w:szCs w:val="22"/>
        </w:rPr>
      </w:pPr>
    </w:p>
    <w:p w14:paraId="60F4543B" w14:textId="77777777" w:rsidR="00FE01B3" w:rsidRDefault="00FE01B3" w:rsidP="00802659">
      <w:pPr>
        <w:spacing w:before="0" w:after="0" w:line="240" w:lineRule="auto"/>
        <w:ind w:firstLine="720"/>
        <w:rPr>
          <w:sz w:val="22"/>
          <w:szCs w:val="22"/>
        </w:rPr>
      </w:pPr>
    </w:p>
    <w:p w14:paraId="5902D5F4" w14:textId="2234DC4E" w:rsidR="0010741C" w:rsidRDefault="00A209B0" w:rsidP="00802659">
      <w:pPr>
        <w:spacing w:before="0" w:after="0" w:line="240" w:lineRule="auto"/>
        <w:ind w:firstLine="720"/>
        <w:rPr>
          <w:sz w:val="14"/>
          <w:szCs w:val="14"/>
        </w:rPr>
      </w:pPr>
      <w:r w:rsidRPr="00A209B0">
        <w:rPr>
          <w:sz w:val="22"/>
          <w:szCs w:val="22"/>
        </w:rPr>
        <w:t>Date:</w:t>
      </w:r>
      <w:r>
        <w:rPr>
          <w:sz w:val="14"/>
          <w:szCs w:val="14"/>
        </w:rPr>
        <w:tab/>
      </w:r>
    </w:p>
    <w:p w14:paraId="6524CACC" w14:textId="77777777" w:rsidR="00550A08" w:rsidRDefault="00550A08" w:rsidP="00802659">
      <w:pPr>
        <w:spacing w:before="0" w:after="0" w:line="240" w:lineRule="auto"/>
        <w:ind w:firstLine="720"/>
        <w:rPr>
          <w:sz w:val="14"/>
          <w:szCs w:val="14"/>
        </w:rPr>
      </w:pPr>
    </w:p>
    <w:p w14:paraId="35BB0AFE" w14:textId="77777777" w:rsidR="00550A08" w:rsidRDefault="00550A08" w:rsidP="00802659">
      <w:pPr>
        <w:spacing w:before="0" w:after="0" w:line="240" w:lineRule="auto"/>
        <w:ind w:firstLine="720"/>
        <w:rPr>
          <w:sz w:val="14"/>
          <w:szCs w:val="14"/>
        </w:rPr>
      </w:pPr>
    </w:p>
    <w:p w14:paraId="45E838F6" w14:textId="77777777" w:rsidR="00550A08" w:rsidRDefault="00550A08" w:rsidP="00802659">
      <w:pPr>
        <w:spacing w:before="0" w:after="0" w:line="240" w:lineRule="auto"/>
        <w:ind w:firstLine="720"/>
        <w:rPr>
          <w:sz w:val="22"/>
          <w:szCs w:val="22"/>
        </w:rPr>
      </w:pPr>
    </w:p>
    <w:p w14:paraId="777932C3" w14:textId="77777777" w:rsidR="00550A08" w:rsidRDefault="00550A08" w:rsidP="00802659">
      <w:pPr>
        <w:spacing w:before="0" w:after="0" w:line="240" w:lineRule="auto"/>
        <w:ind w:firstLine="720"/>
        <w:rPr>
          <w:sz w:val="22"/>
          <w:szCs w:val="22"/>
        </w:rPr>
      </w:pPr>
    </w:p>
    <w:p w14:paraId="539CF25D" w14:textId="77777777" w:rsidR="00550A08" w:rsidRDefault="00550A08" w:rsidP="00802659">
      <w:pPr>
        <w:spacing w:before="0" w:after="0" w:line="240" w:lineRule="auto"/>
        <w:ind w:firstLine="720"/>
        <w:rPr>
          <w:sz w:val="22"/>
          <w:szCs w:val="22"/>
        </w:rPr>
      </w:pPr>
    </w:p>
    <w:p w14:paraId="01A246E7" w14:textId="77777777" w:rsidR="00550A08" w:rsidRDefault="00550A08" w:rsidP="00802659">
      <w:pPr>
        <w:spacing w:before="0" w:after="0" w:line="240" w:lineRule="auto"/>
        <w:ind w:firstLine="720"/>
        <w:rPr>
          <w:sz w:val="22"/>
          <w:szCs w:val="22"/>
        </w:rPr>
      </w:pPr>
    </w:p>
    <w:p w14:paraId="52049061" w14:textId="77777777" w:rsidR="00550A08" w:rsidRDefault="00550A08" w:rsidP="00802659">
      <w:pPr>
        <w:spacing w:before="0" w:after="0" w:line="240" w:lineRule="auto"/>
        <w:ind w:firstLine="720"/>
        <w:rPr>
          <w:sz w:val="22"/>
          <w:szCs w:val="22"/>
        </w:rPr>
      </w:pPr>
    </w:p>
    <w:p w14:paraId="3B6597BC" w14:textId="77777777" w:rsidR="00550A08" w:rsidRDefault="00550A08" w:rsidP="00802659">
      <w:pPr>
        <w:spacing w:before="0" w:after="0" w:line="240" w:lineRule="auto"/>
        <w:ind w:firstLine="720"/>
        <w:rPr>
          <w:sz w:val="22"/>
          <w:szCs w:val="22"/>
        </w:rPr>
      </w:pPr>
    </w:p>
    <w:p w14:paraId="5D7D5D7A" w14:textId="77777777" w:rsidR="00550A08" w:rsidRDefault="00550A08" w:rsidP="00802659">
      <w:pPr>
        <w:spacing w:before="0" w:after="0" w:line="240" w:lineRule="auto"/>
        <w:ind w:firstLine="720"/>
        <w:rPr>
          <w:sz w:val="22"/>
          <w:szCs w:val="22"/>
        </w:rPr>
      </w:pPr>
    </w:p>
    <w:p w14:paraId="70FA8239" w14:textId="77777777" w:rsidR="00550A08" w:rsidRDefault="00550A08" w:rsidP="00802659">
      <w:pPr>
        <w:spacing w:before="0" w:after="0" w:line="240" w:lineRule="auto"/>
        <w:ind w:firstLine="720"/>
        <w:rPr>
          <w:sz w:val="22"/>
          <w:szCs w:val="22"/>
        </w:rPr>
      </w:pPr>
    </w:p>
    <w:p w14:paraId="45603C0D" w14:textId="77777777" w:rsidR="00550A08" w:rsidRDefault="00550A08" w:rsidP="00802659">
      <w:pPr>
        <w:spacing w:before="0" w:after="0" w:line="240" w:lineRule="auto"/>
        <w:ind w:firstLine="720"/>
        <w:rPr>
          <w:sz w:val="22"/>
          <w:szCs w:val="22"/>
        </w:rPr>
      </w:pPr>
    </w:p>
    <w:p w14:paraId="68135B99" w14:textId="77777777" w:rsidR="00550A08" w:rsidRDefault="00550A08" w:rsidP="00802659">
      <w:pPr>
        <w:spacing w:before="0" w:after="0" w:line="240" w:lineRule="auto"/>
        <w:ind w:firstLine="720"/>
        <w:rPr>
          <w:sz w:val="22"/>
          <w:szCs w:val="22"/>
        </w:rPr>
      </w:pPr>
    </w:p>
    <w:p w14:paraId="3068F7FB" w14:textId="77777777" w:rsidR="00550A08" w:rsidRDefault="00550A08" w:rsidP="00802659">
      <w:pPr>
        <w:spacing w:before="0" w:after="0" w:line="240" w:lineRule="auto"/>
        <w:ind w:firstLine="720"/>
        <w:rPr>
          <w:sz w:val="22"/>
          <w:szCs w:val="22"/>
        </w:rPr>
      </w:pPr>
    </w:p>
    <w:p w14:paraId="41D518BE" w14:textId="77777777" w:rsidR="00550A08" w:rsidRDefault="00550A08" w:rsidP="00802659">
      <w:pPr>
        <w:spacing w:before="0" w:after="0" w:line="240" w:lineRule="auto"/>
        <w:ind w:firstLine="720"/>
        <w:rPr>
          <w:sz w:val="22"/>
          <w:szCs w:val="22"/>
        </w:rPr>
      </w:pPr>
    </w:p>
    <w:p w14:paraId="066771D5" w14:textId="77777777" w:rsidR="00550A08" w:rsidRDefault="00550A08" w:rsidP="00802659">
      <w:pPr>
        <w:spacing w:before="0" w:after="0" w:line="240" w:lineRule="auto"/>
        <w:ind w:firstLine="720"/>
        <w:rPr>
          <w:sz w:val="22"/>
          <w:szCs w:val="22"/>
        </w:rPr>
      </w:pPr>
    </w:p>
    <w:sdt>
      <w:sdtPr>
        <w:rPr>
          <w:rFonts w:asciiTheme="majorHAnsi" w:eastAsiaTheme="majorEastAsia" w:hAnsiTheme="majorHAnsi" w:cstheme="majorBidi"/>
          <w:color w:val="404040" w:themeColor="text1" w:themeTint="BF"/>
        </w:rPr>
        <w:id w:val="1660808548"/>
        <w:docPartObj>
          <w:docPartGallery w:val="Cover Pages"/>
          <w:docPartUnique/>
        </w:docPartObj>
      </w:sdtPr>
      <w:sdtEndPr>
        <w:rPr>
          <w:rFonts w:asciiTheme="minorHAnsi" w:eastAsiaTheme="minorEastAsia" w:hAnsiTheme="minorHAnsi" w:cstheme="minorBidi"/>
          <w:color w:val="auto"/>
        </w:rPr>
      </w:sdtEndPr>
      <w:sdtContent>
        <w:tbl>
          <w:tblPr>
            <w:tblpPr w:leftFromText="187" w:rightFromText="187" w:horzAnchor="margin" w:tblpXSpec="center" w:tblpY="2881"/>
            <w:tblW w:w="4404" w:type="pct"/>
            <w:tblBorders>
              <w:left w:val="single" w:sz="18" w:space="0" w:color="92278F" w:themeColor="accent1"/>
            </w:tblBorders>
            <w:tblLook w:val="04A0" w:firstRow="1" w:lastRow="0" w:firstColumn="1" w:lastColumn="0" w:noHBand="0" w:noVBand="1"/>
          </w:tblPr>
          <w:tblGrid>
            <w:gridCol w:w="7930"/>
          </w:tblGrid>
          <w:tr w:rsidR="002A4C3B" w:rsidRPr="007601F8" w14:paraId="1A221D49" w14:textId="77777777" w:rsidTr="008C3454">
            <w:trPr>
              <w:trHeight w:val="253"/>
            </w:trPr>
            <w:sdt>
              <w:sdtPr>
                <w:rPr>
                  <w:rFonts w:asciiTheme="majorHAnsi" w:eastAsiaTheme="majorEastAsia" w:hAnsiTheme="majorHAnsi" w:cstheme="majorBidi"/>
                  <w:color w:val="404040" w:themeColor="text1" w:themeTint="BF"/>
                </w:rPr>
                <w:alias w:val="Company"/>
                <w:id w:val="13406915"/>
                <w:showingPlcHdr/>
                <w:dataBinding w:prefixMappings="xmlns:ns0='http://schemas.openxmlformats.org/officeDocument/2006/extended-properties'" w:xpath="/ns0:Properties[1]/ns0:Company[1]" w:storeItemID="{6668398D-A668-4E3E-A5EB-62B293D839F1}"/>
                <w:text/>
              </w:sdtPr>
              <w:sdtEndPr>
                <w:rPr>
                  <w:rFonts w:ascii="Arial" w:hAnsi="Arial" w:cs="Arial"/>
                  <w:sz w:val="28"/>
                  <w:szCs w:val="28"/>
                </w:rPr>
              </w:sdtEndPr>
              <w:sdtContent>
                <w:tc>
                  <w:tcPr>
                    <w:tcW w:w="7930" w:type="dxa"/>
                    <w:tcMar>
                      <w:top w:w="216" w:type="dxa"/>
                      <w:left w:w="115" w:type="dxa"/>
                      <w:bottom w:w="216" w:type="dxa"/>
                      <w:right w:w="115" w:type="dxa"/>
                    </w:tcMar>
                  </w:tcPr>
                  <w:p w14:paraId="10D0177F" w14:textId="77777777" w:rsidR="002A4C3B" w:rsidRPr="007601F8" w:rsidRDefault="002A4C3B" w:rsidP="008C3454">
                    <w:pPr>
                      <w:pStyle w:val="NoSpacing"/>
                      <w:rPr>
                        <w:rFonts w:asciiTheme="majorHAnsi" w:eastAsiaTheme="majorEastAsia" w:hAnsiTheme="majorHAnsi" w:cstheme="majorBidi"/>
                        <w:color w:val="404040" w:themeColor="text1" w:themeTint="BF"/>
                      </w:rPr>
                    </w:pPr>
                    <w:r w:rsidRPr="007601F8">
                      <w:rPr>
                        <w:rFonts w:asciiTheme="majorHAnsi" w:eastAsiaTheme="majorEastAsia" w:hAnsiTheme="majorHAnsi" w:cstheme="majorBidi"/>
                        <w:color w:val="404040" w:themeColor="text1" w:themeTint="BF"/>
                      </w:rPr>
                      <w:t xml:space="preserve">     </w:t>
                    </w:r>
                  </w:p>
                </w:tc>
              </w:sdtContent>
            </w:sdt>
          </w:tr>
          <w:tr w:rsidR="002A4C3B" w:rsidRPr="007601F8" w14:paraId="4BE80769" w14:textId="77777777" w:rsidTr="008C3454">
            <w:trPr>
              <w:trHeight w:val="2850"/>
            </w:trPr>
            <w:tc>
              <w:tcPr>
                <w:tcW w:w="7930" w:type="dxa"/>
              </w:tcPr>
              <w:sdt>
                <w:sdtPr>
                  <w:rPr>
                    <w:rFonts w:asciiTheme="majorHAnsi" w:eastAsiaTheme="majorEastAsia" w:hAnsiTheme="majorHAnsi" w:cstheme="majorBidi"/>
                    <w:color w:val="463F90" w:themeColor="accent4" w:themeShade="BF"/>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29CA2B33" w14:textId="20A53C76" w:rsidR="002A4C3B" w:rsidRPr="007601F8" w:rsidRDefault="0091513D" w:rsidP="008C3454">
                    <w:pPr>
                      <w:pStyle w:val="NoSpacing"/>
                      <w:rPr>
                        <w:rFonts w:asciiTheme="majorHAnsi" w:eastAsiaTheme="majorEastAsia" w:hAnsiTheme="majorHAnsi" w:cstheme="majorBidi"/>
                        <w:color w:val="404040" w:themeColor="text1" w:themeTint="BF"/>
                        <w:sz w:val="80"/>
                        <w:szCs w:val="80"/>
                      </w:rPr>
                    </w:pPr>
                    <w:r>
                      <w:rPr>
                        <w:rFonts w:asciiTheme="majorHAnsi" w:eastAsiaTheme="majorEastAsia" w:hAnsiTheme="majorHAnsi" w:cstheme="majorBidi"/>
                        <w:color w:val="463F90" w:themeColor="accent4" w:themeShade="BF"/>
                        <w:sz w:val="80"/>
                        <w:szCs w:val="80"/>
                      </w:rPr>
                      <w:t>Client Information</w:t>
                    </w:r>
                  </w:p>
                </w:sdtContent>
              </w:sdt>
            </w:tc>
          </w:tr>
          <w:tr w:rsidR="002A4C3B" w:rsidRPr="007601F8" w14:paraId="554CCFB7" w14:textId="77777777" w:rsidTr="008C3454">
            <w:trPr>
              <w:trHeight w:val="253"/>
            </w:trPr>
            <w:tc>
              <w:tcPr>
                <w:tcW w:w="7930" w:type="dxa"/>
                <w:tcMar>
                  <w:top w:w="216" w:type="dxa"/>
                  <w:left w:w="115" w:type="dxa"/>
                  <w:bottom w:w="216" w:type="dxa"/>
                  <w:right w:w="115" w:type="dxa"/>
                </w:tcMar>
              </w:tcPr>
              <w:p w14:paraId="1F7136B7" w14:textId="77777777" w:rsidR="002A4C3B" w:rsidRPr="007601F8" w:rsidRDefault="002A4C3B" w:rsidP="008C3454">
                <w:pPr>
                  <w:pStyle w:val="NoSpacing"/>
                  <w:rPr>
                    <w:rFonts w:asciiTheme="majorHAnsi" w:eastAsiaTheme="majorEastAsia" w:hAnsiTheme="majorHAnsi" w:cstheme="majorBidi"/>
                    <w:color w:val="404040" w:themeColor="text1" w:themeTint="BF"/>
                  </w:rPr>
                </w:pPr>
              </w:p>
            </w:tc>
          </w:tr>
        </w:tbl>
        <w:p w14:paraId="7EC97306" w14:textId="77777777" w:rsidR="002A4C3B" w:rsidRDefault="002A4C3B" w:rsidP="002A4C3B"/>
        <w:p w14:paraId="114E9B54" w14:textId="77777777" w:rsidR="002A4C3B" w:rsidRDefault="002A4C3B" w:rsidP="002A4C3B"/>
        <w:tbl>
          <w:tblPr>
            <w:tblpPr w:leftFromText="187" w:rightFromText="187" w:horzAnchor="margin" w:tblpXSpec="center" w:tblpYSpec="bottom"/>
            <w:tblW w:w="4000" w:type="pct"/>
            <w:tblLook w:val="04A0" w:firstRow="1" w:lastRow="0" w:firstColumn="1" w:lastColumn="0" w:noHBand="0" w:noVBand="1"/>
          </w:tblPr>
          <w:tblGrid>
            <w:gridCol w:w="7221"/>
          </w:tblGrid>
          <w:tr w:rsidR="002A4C3B" w14:paraId="3FC02A42" w14:textId="77777777" w:rsidTr="008C3454">
            <w:tc>
              <w:tcPr>
                <w:tcW w:w="7672" w:type="dxa"/>
                <w:tcMar>
                  <w:top w:w="216" w:type="dxa"/>
                  <w:left w:w="115" w:type="dxa"/>
                  <w:bottom w:w="216" w:type="dxa"/>
                  <w:right w:w="115" w:type="dxa"/>
                </w:tcMar>
              </w:tcPr>
              <w:p w14:paraId="0FA99998" w14:textId="77777777" w:rsidR="002A4C3B" w:rsidRDefault="002A4C3B" w:rsidP="008C3454">
                <w:pPr>
                  <w:pStyle w:val="NoSpacing"/>
                  <w:rPr>
                    <w:color w:val="92278F" w:themeColor="accent1"/>
                  </w:rPr>
                </w:pPr>
              </w:p>
              <w:p w14:paraId="787618E8" w14:textId="77777777" w:rsidR="002A4C3B" w:rsidRDefault="002A4C3B" w:rsidP="008C3454">
                <w:pPr>
                  <w:pStyle w:val="NoSpacing"/>
                  <w:rPr>
                    <w:color w:val="92278F" w:themeColor="accent1"/>
                  </w:rPr>
                </w:pPr>
              </w:p>
              <w:p w14:paraId="65A6816D" w14:textId="77777777" w:rsidR="002A4C3B" w:rsidRDefault="002A4C3B" w:rsidP="008C3454">
                <w:pPr>
                  <w:pStyle w:val="NoSpacing"/>
                  <w:rPr>
                    <w:color w:val="92278F" w:themeColor="accent1"/>
                  </w:rPr>
                </w:pPr>
              </w:p>
            </w:tc>
          </w:tr>
        </w:tbl>
        <w:p w14:paraId="4A2202E3" w14:textId="77777777" w:rsidR="002A4C3B" w:rsidRDefault="002A4C3B" w:rsidP="002A4C3B"/>
        <w:p w14:paraId="15D5A14C" w14:textId="77777777" w:rsidR="002A4C3B" w:rsidRDefault="002A4C3B" w:rsidP="002A4C3B">
          <w:r>
            <w:br w:type="page"/>
          </w:r>
        </w:p>
      </w:sdtContent>
    </w:sdt>
    <w:p w14:paraId="3F99AA7D" w14:textId="77777777" w:rsidR="002A4C3B" w:rsidRPr="00BA7539" w:rsidRDefault="002A4C3B" w:rsidP="002A4C3B">
      <w:pPr>
        <w:rPr>
          <w:color w:val="7030A0"/>
          <w:sz w:val="32"/>
          <w:szCs w:val="32"/>
        </w:rPr>
      </w:pPr>
      <w:r w:rsidRPr="00BA7539">
        <w:rPr>
          <w:color w:val="7030A0"/>
          <w:sz w:val="32"/>
          <w:szCs w:val="32"/>
        </w:rPr>
        <w:lastRenderedPageBreak/>
        <w:t>Personal Information</w:t>
      </w:r>
    </w:p>
    <w:p w14:paraId="052E5B00" w14:textId="77777777" w:rsidR="002A4C3B" w:rsidRDefault="002A4C3B" w:rsidP="002A4C3B">
      <w:pPr>
        <w:ind w:left="1440" w:firstLine="720"/>
      </w:pPr>
      <w:r>
        <w:t>Client One</w:t>
      </w:r>
      <w:r>
        <w:tab/>
      </w:r>
      <w:r>
        <w:tab/>
      </w:r>
      <w:r>
        <w:tab/>
      </w:r>
      <w:r>
        <w:tab/>
      </w:r>
      <w:r>
        <w:tab/>
        <w:t>Client Two</w:t>
      </w:r>
    </w:p>
    <w:tbl>
      <w:tblPr>
        <w:tblStyle w:val="TableGrid"/>
        <w:tblW w:w="0" w:type="auto"/>
        <w:tblLook w:val="04A0" w:firstRow="1" w:lastRow="0" w:firstColumn="1" w:lastColumn="0" w:noHBand="0" w:noVBand="1"/>
      </w:tblPr>
      <w:tblGrid>
        <w:gridCol w:w="1524"/>
        <w:gridCol w:w="3600"/>
        <w:gridCol w:w="3892"/>
      </w:tblGrid>
      <w:tr w:rsidR="002A4C3B" w14:paraId="53AE5A66" w14:textId="77777777" w:rsidTr="008C3454">
        <w:trPr>
          <w:trHeight w:val="567"/>
        </w:trPr>
        <w:tc>
          <w:tcPr>
            <w:tcW w:w="1524" w:type="dxa"/>
            <w:vAlign w:val="center"/>
          </w:tcPr>
          <w:p w14:paraId="5E65BD74" w14:textId="77777777" w:rsidR="002A4C3B" w:rsidRDefault="002A4C3B" w:rsidP="008C3454">
            <w:r>
              <w:t>First Names:</w:t>
            </w:r>
          </w:p>
        </w:tc>
        <w:tc>
          <w:tcPr>
            <w:tcW w:w="3600" w:type="dxa"/>
          </w:tcPr>
          <w:p w14:paraId="0021FCA9" w14:textId="4D4C8786" w:rsidR="002A4C3B" w:rsidRDefault="002A4C3B" w:rsidP="008C3454"/>
        </w:tc>
        <w:tc>
          <w:tcPr>
            <w:tcW w:w="3892" w:type="dxa"/>
          </w:tcPr>
          <w:p w14:paraId="32E699FD" w14:textId="77777777" w:rsidR="002A4C3B" w:rsidRDefault="002A4C3B" w:rsidP="008C3454"/>
        </w:tc>
      </w:tr>
      <w:tr w:rsidR="002A4C3B" w14:paraId="1A6EAC80" w14:textId="77777777" w:rsidTr="008C3454">
        <w:trPr>
          <w:trHeight w:val="567"/>
        </w:trPr>
        <w:tc>
          <w:tcPr>
            <w:tcW w:w="1524" w:type="dxa"/>
            <w:vAlign w:val="center"/>
          </w:tcPr>
          <w:p w14:paraId="62CEDAF6" w14:textId="77777777" w:rsidR="002A4C3B" w:rsidRDefault="002A4C3B" w:rsidP="008C3454">
            <w:r>
              <w:t>Surname:</w:t>
            </w:r>
          </w:p>
        </w:tc>
        <w:tc>
          <w:tcPr>
            <w:tcW w:w="3600" w:type="dxa"/>
          </w:tcPr>
          <w:p w14:paraId="34B2FC64" w14:textId="0BF7EC56" w:rsidR="002A4C3B" w:rsidRDefault="002A4C3B" w:rsidP="008C3454"/>
        </w:tc>
        <w:tc>
          <w:tcPr>
            <w:tcW w:w="3892" w:type="dxa"/>
          </w:tcPr>
          <w:p w14:paraId="518946D1" w14:textId="77777777" w:rsidR="002A4C3B" w:rsidRDefault="002A4C3B" w:rsidP="008C3454"/>
        </w:tc>
      </w:tr>
      <w:tr w:rsidR="002A4C3B" w14:paraId="2810061D" w14:textId="77777777" w:rsidTr="008C3454">
        <w:trPr>
          <w:trHeight w:val="567"/>
        </w:trPr>
        <w:tc>
          <w:tcPr>
            <w:tcW w:w="1524" w:type="dxa"/>
            <w:vAlign w:val="center"/>
          </w:tcPr>
          <w:p w14:paraId="22DC658C" w14:textId="77777777" w:rsidR="002A4C3B" w:rsidRDefault="002A4C3B" w:rsidP="008C3454">
            <w:r>
              <w:t>Business or Trust Name</w:t>
            </w:r>
          </w:p>
        </w:tc>
        <w:tc>
          <w:tcPr>
            <w:tcW w:w="3600" w:type="dxa"/>
          </w:tcPr>
          <w:p w14:paraId="7C30646D" w14:textId="41324BC0" w:rsidR="002A4C3B" w:rsidRDefault="002A4C3B" w:rsidP="008C3454"/>
        </w:tc>
        <w:tc>
          <w:tcPr>
            <w:tcW w:w="3892" w:type="dxa"/>
          </w:tcPr>
          <w:p w14:paraId="6789AF1E" w14:textId="77777777" w:rsidR="002A4C3B" w:rsidRDefault="002A4C3B" w:rsidP="008C3454"/>
        </w:tc>
      </w:tr>
      <w:tr w:rsidR="002A4C3B" w14:paraId="6874F0E2" w14:textId="77777777" w:rsidTr="008C3454">
        <w:trPr>
          <w:trHeight w:val="567"/>
        </w:trPr>
        <w:tc>
          <w:tcPr>
            <w:tcW w:w="1524" w:type="dxa"/>
            <w:vAlign w:val="center"/>
          </w:tcPr>
          <w:p w14:paraId="09C755D0" w14:textId="77777777" w:rsidR="002A4C3B" w:rsidRDefault="002A4C3B" w:rsidP="008C3454">
            <w:r>
              <w:t>DOB:</w:t>
            </w:r>
          </w:p>
        </w:tc>
        <w:tc>
          <w:tcPr>
            <w:tcW w:w="3600" w:type="dxa"/>
          </w:tcPr>
          <w:p w14:paraId="3F33C6C8" w14:textId="4190DA8B" w:rsidR="002A4C3B" w:rsidRDefault="002A4C3B" w:rsidP="008C3454"/>
        </w:tc>
        <w:tc>
          <w:tcPr>
            <w:tcW w:w="3892" w:type="dxa"/>
          </w:tcPr>
          <w:p w14:paraId="405DC5AA" w14:textId="77777777" w:rsidR="002A4C3B" w:rsidRDefault="002A4C3B" w:rsidP="008C3454"/>
        </w:tc>
      </w:tr>
      <w:tr w:rsidR="002A4C3B" w14:paraId="6666771F" w14:textId="77777777" w:rsidTr="008C3454">
        <w:trPr>
          <w:trHeight w:val="567"/>
        </w:trPr>
        <w:tc>
          <w:tcPr>
            <w:tcW w:w="1524" w:type="dxa"/>
            <w:vAlign w:val="center"/>
          </w:tcPr>
          <w:p w14:paraId="6949FE0B" w14:textId="77777777" w:rsidR="002A4C3B" w:rsidRDefault="002A4C3B" w:rsidP="008C3454">
            <w:r>
              <w:t>Marital Status</w:t>
            </w:r>
          </w:p>
        </w:tc>
        <w:tc>
          <w:tcPr>
            <w:tcW w:w="3600" w:type="dxa"/>
          </w:tcPr>
          <w:p w14:paraId="56A3D412" w14:textId="6D1CDF82" w:rsidR="002A4C3B" w:rsidRDefault="002A4C3B" w:rsidP="008C3454"/>
        </w:tc>
        <w:tc>
          <w:tcPr>
            <w:tcW w:w="3892" w:type="dxa"/>
          </w:tcPr>
          <w:p w14:paraId="660B9BD7" w14:textId="77777777" w:rsidR="002A4C3B" w:rsidRDefault="002A4C3B" w:rsidP="008C3454"/>
        </w:tc>
      </w:tr>
      <w:tr w:rsidR="002A4C3B" w14:paraId="5C23D77D" w14:textId="77777777" w:rsidTr="008C3454">
        <w:trPr>
          <w:trHeight w:val="567"/>
        </w:trPr>
        <w:tc>
          <w:tcPr>
            <w:tcW w:w="1524" w:type="dxa"/>
            <w:vAlign w:val="center"/>
          </w:tcPr>
          <w:p w14:paraId="03F4CF4F" w14:textId="77777777" w:rsidR="002A4C3B" w:rsidRDefault="002A4C3B" w:rsidP="008C3454">
            <w:r>
              <w:t>Home Phone</w:t>
            </w:r>
          </w:p>
        </w:tc>
        <w:tc>
          <w:tcPr>
            <w:tcW w:w="3600" w:type="dxa"/>
          </w:tcPr>
          <w:p w14:paraId="61C1C484" w14:textId="07B77657" w:rsidR="002A4C3B" w:rsidRDefault="002A4C3B" w:rsidP="008C3454"/>
        </w:tc>
        <w:tc>
          <w:tcPr>
            <w:tcW w:w="3892" w:type="dxa"/>
          </w:tcPr>
          <w:p w14:paraId="619CEC58" w14:textId="77777777" w:rsidR="002A4C3B" w:rsidRDefault="002A4C3B" w:rsidP="008C3454"/>
        </w:tc>
      </w:tr>
      <w:tr w:rsidR="002A4C3B" w14:paraId="63C5A0C6" w14:textId="77777777" w:rsidTr="008C3454">
        <w:trPr>
          <w:trHeight w:val="567"/>
        </w:trPr>
        <w:tc>
          <w:tcPr>
            <w:tcW w:w="1524" w:type="dxa"/>
            <w:vAlign w:val="center"/>
          </w:tcPr>
          <w:p w14:paraId="660EC959" w14:textId="77777777" w:rsidR="002A4C3B" w:rsidRDefault="002A4C3B" w:rsidP="008C3454">
            <w:r>
              <w:t>Cellphone:</w:t>
            </w:r>
          </w:p>
        </w:tc>
        <w:tc>
          <w:tcPr>
            <w:tcW w:w="3600" w:type="dxa"/>
          </w:tcPr>
          <w:p w14:paraId="604F4D99" w14:textId="2443A1AD" w:rsidR="002A4C3B" w:rsidRDefault="002A4C3B" w:rsidP="008C3454"/>
        </w:tc>
        <w:tc>
          <w:tcPr>
            <w:tcW w:w="3892" w:type="dxa"/>
          </w:tcPr>
          <w:p w14:paraId="5D60C07F" w14:textId="77777777" w:rsidR="002A4C3B" w:rsidRDefault="002A4C3B" w:rsidP="008C3454"/>
        </w:tc>
      </w:tr>
      <w:tr w:rsidR="002A4C3B" w14:paraId="7E1C35E2" w14:textId="77777777" w:rsidTr="008C3454">
        <w:tc>
          <w:tcPr>
            <w:tcW w:w="1524" w:type="dxa"/>
            <w:vAlign w:val="center"/>
          </w:tcPr>
          <w:p w14:paraId="2FB5C790" w14:textId="77777777" w:rsidR="002A4C3B" w:rsidRDefault="002A4C3B" w:rsidP="008C3454">
            <w:r>
              <w:t>Address:</w:t>
            </w:r>
          </w:p>
        </w:tc>
        <w:tc>
          <w:tcPr>
            <w:tcW w:w="3600" w:type="dxa"/>
          </w:tcPr>
          <w:p w14:paraId="2B50F731" w14:textId="77777777" w:rsidR="002A4C3B" w:rsidRDefault="002A4C3B" w:rsidP="008C3454"/>
        </w:tc>
        <w:tc>
          <w:tcPr>
            <w:tcW w:w="3892" w:type="dxa"/>
          </w:tcPr>
          <w:p w14:paraId="5C27CE25" w14:textId="77777777" w:rsidR="002A4C3B" w:rsidRDefault="002A4C3B" w:rsidP="008C3454"/>
        </w:tc>
      </w:tr>
      <w:tr w:rsidR="002A4C3B" w14:paraId="3D8AEDB1" w14:textId="77777777" w:rsidTr="008C3454">
        <w:trPr>
          <w:trHeight w:val="567"/>
        </w:trPr>
        <w:tc>
          <w:tcPr>
            <w:tcW w:w="1524" w:type="dxa"/>
            <w:vAlign w:val="center"/>
          </w:tcPr>
          <w:p w14:paraId="1B4C1424" w14:textId="77777777" w:rsidR="002A4C3B" w:rsidRDefault="002A4C3B" w:rsidP="008C3454">
            <w:r>
              <w:t>Employer:</w:t>
            </w:r>
          </w:p>
        </w:tc>
        <w:tc>
          <w:tcPr>
            <w:tcW w:w="3600" w:type="dxa"/>
          </w:tcPr>
          <w:p w14:paraId="50AD786D" w14:textId="519E3AEB" w:rsidR="002A4C3B" w:rsidRDefault="002A4C3B" w:rsidP="008C3454"/>
        </w:tc>
        <w:tc>
          <w:tcPr>
            <w:tcW w:w="3892" w:type="dxa"/>
          </w:tcPr>
          <w:p w14:paraId="29F1D526" w14:textId="77777777" w:rsidR="002A4C3B" w:rsidRDefault="002A4C3B" w:rsidP="008C3454"/>
        </w:tc>
      </w:tr>
      <w:tr w:rsidR="002A4C3B" w14:paraId="7FE1AB91" w14:textId="77777777" w:rsidTr="008C3454">
        <w:trPr>
          <w:trHeight w:val="567"/>
        </w:trPr>
        <w:tc>
          <w:tcPr>
            <w:tcW w:w="1524" w:type="dxa"/>
            <w:vAlign w:val="center"/>
          </w:tcPr>
          <w:p w14:paraId="15CD85CE" w14:textId="77777777" w:rsidR="002A4C3B" w:rsidRDefault="002A4C3B" w:rsidP="008C3454">
            <w:r>
              <w:t>Occupation</w:t>
            </w:r>
          </w:p>
        </w:tc>
        <w:tc>
          <w:tcPr>
            <w:tcW w:w="3600" w:type="dxa"/>
          </w:tcPr>
          <w:p w14:paraId="0892F5E6" w14:textId="3E4737BE" w:rsidR="002A4C3B" w:rsidRDefault="002A4C3B" w:rsidP="008C3454"/>
        </w:tc>
        <w:tc>
          <w:tcPr>
            <w:tcW w:w="3892" w:type="dxa"/>
          </w:tcPr>
          <w:p w14:paraId="08F025AA" w14:textId="77777777" w:rsidR="002A4C3B" w:rsidRDefault="002A4C3B" w:rsidP="008C3454"/>
        </w:tc>
      </w:tr>
      <w:tr w:rsidR="002A4C3B" w14:paraId="6F86615C" w14:textId="77777777" w:rsidTr="008C3454">
        <w:trPr>
          <w:trHeight w:val="567"/>
        </w:trPr>
        <w:tc>
          <w:tcPr>
            <w:tcW w:w="1524" w:type="dxa"/>
            <w:vAlign w:val="center"/>
          </w:tcPr>
          <w:p w14:paraId="0F7FDE74" w14:textId="77777777" w:rsidR="002A4C3B" w:rsidRDefault="002A4C3B" w:rsidP="008C3454">
            <w:r>
              <w:t>Employment Status:</w:t>
            </w:r>
          </w:p>
        </w:tc>
        <w:tc>
          <w:tcPr>
            <w:tcW w:w="3600" w:type="dxa"/>
          </w:tcPr>
          <w:p w14:paraId="3785B686" w14:textId="4D323CDA" w:rsidR="002A4C3B" w:rsidRDefault="002A4C3B" w:rsidP="008C3454"/>
        </w:tc>
        <w:tc>
          <w:tcPr>
            <w:tcW w:w="3892" w:type="dxa"/>
          </w:tcPr>
          <w:p w14:paraId="1FB7F6DE" w14:textId="77777777" w:rsidR="002A4C3B" w:rsidRDefault="002A4C3B" w:rsidP="008C3454"/>
        </w:tc>
      </w:tr>
      <w:tr w:rsidR="002A4C3B" w14:paraId="6FE5B02B" w14:textId="77777777" w:rsidTr="008C3454">
        <w:trPr>
          <w:trHeight w:val="567"/>
        </w:trPr>
        <w:tc>
          <w:tcPr>
            <w:tcW w:w="1524" w:type="dxa"/>
            <w:vAlign w:val="center"/>
          </w:tcPr>
          <w:p w14:paraId="115207E7" w14:textId="77777777" w:rsidR="002A4C3B" w:rsidRDefault="002A4C3B" w:rsidP="008C3454">
            <w:r>
              <w:t>Kiwisaver contributions:</w:t>
            </w:r>
          </w:p>
        </w:tc>
        <w:tc>
          <w:tcPr>
            <w:tcW w:w="3600" w:type="dxa"/>
          </w:tcPr>
          <w:p w14:paraId="1305D79A" w14:textId="1B556651" w:rsidR="002A4C3B" w:rsidRDefault="002A4C3B" w:rsidP="008C3454"/>
        </w:tc>
        <w:tc>
          <w:tcPr>
            <w:tcW w:w="3892" w:type="dxa"/>
          </w:tcPr>
          <w:p w14:paraId="622CE8A3" w14:textId="77777777" w:rsidR="002A4C3B" w:rsidRDefault="002A4C3B" w:rsidP="008C3454"/>
        </w:tc>
      </w:tr>
      <w:tr w:rsidR="002A4C3B" w14:paraId="01C0943A" w14:textId="77777777" w:rsidTr="008C3454">
        <w:trPr>
          <w:trHeight w:val="567"/>
        </w:trPr>
        <w:tc>
          <w:tcPr>
            <w:tcW w:w="1524" w:type="dxa"/>
            <w:vAlign w:val="center"/>
          </w:tcPr>
          <w:p w14:paraId="59A46498" w14:textId="77777777" w:rsidR="002A4C3B" w:rsidRDefault="002A4C3B" w:rsidP="008C3454">
            <w:r>
              <w:t>Dependants:</w:t>
            </w:r>
          </w:p>
        </w:tc>
        <w:tc>
          <w:tcPr>
            <w:tcW w:w="3600" w:type="dxa"/>
          </w:tcPr>
          <w:p w14:paraId="12B4088B" w14:textId="3642F337" w:rsidR="002A4C3B" w:rsidRDefault="002A4C3B" w:rsidP="008C3454"/>
        </w:tc>
        <w:tc>
          <w:tcPr>
            <w:tcW w:w="3892" w:type="dxa"/>
          </w:tcPr>
          <w:p w14:paraId="1FB87080" w14:textId="77777777" w:rsidR="002A4C3B" w:rsidRDefault="002A4C3B" w:rsidP="008C3454"/>
        </w:tc>
      </w:tr>
      <w:tr w:rsidR="002A4C3B" w14:paraId="7FD2C72A" w14:textId="77777777" w:rsidTr="008C3454">
        <w:trPr>
          <w:trHeight w:val="567"/>
        </w:trPr>
        <w:tc>
          <w:tcPr>
            <w:tcW w:w="1524" w:type="dxa"/>
            <w:vAlign w:val="center"/>
          </w:tcPr>
          <w:p w14:paraId="5403319D" w14:textId="77777777" w:rsidR="002A4C3B" w:rsidRDefault="002A4C3B" w:rsidP="008C3454">
            <w:r>
              <w:t>Do you have a Will?</w:t>
            </w:r>
          </w:p>
        </w:tc>
        <w:tc>
          <w:tcPr>
            <w:tcW w:w="3600" w:type="dxa"/>
          </w:tcPr>
          <w:p w14:paraId="199324E3" w14:textId="41794AE4" w:rsidR="002A4C3B" w:rsidRDefault="002A4C3B" w:rsidP="008C3454"/>
        </w:tc>
        <w:tc>
          <w:tcPr>
            <w:tcW w:w="3892" w:type="dxa"/>
          </w:tcPr>
          <w:p w14:paraId="3CFAE292" w14:textId="77777777" w:rsidR="002A4C3B" w:rsidRDefault="002A4C3B" w:rsidP="008C3454"/>
        </w:tc>
      </w:tr>
      <w:tr w:rsidR="002A4C3B" w14:paraId="250716C1" w14:textId="77777777" w:rsidTr="008C3454">
        <w:trPr>
          <w:trHeight w:val="567"/>
        </w:trPr>
        <w:tc>
          <w:tcPr>
            <w:tcW w:w="1524" w:type="dxa"/>
            <w:vAlign w:val="center"/>
          </w:tcPr>
          <w:p w14:paraId="542F8513" w14:textId="77777777" w:rsidR="002A4C3B" w:rsidRDefault="002A4C3B" w:rsidP="008C3454">
            <w:r>
              <w:t>Do you have an EPA?</w:t>
            </w:r>
          </w:p>
        </w:tc>
        <w:tc>
          <w:tcPr>
            <w:tcW w:w="3600" w:type="dxa"/>
          </w:tcPr>
          <w:p w14:paraId="3E111C9E" w14:textId="653AD25C" w:rsidR="002A4C3B" w:rsidRDefault="002A4C3B" w:rsidP="008C3454"/>
        </w:tc>
        <w:tc>
          <w:tcPr>
            <w:tcW w:w="3892" w:type="dxa"/>
          </w:tcPr>
          <w:p w14:paraId="3183B6C3" w14:textId="77777777" w:rsidR="002A4C3B" w:rsidRDefault="002A4C3B" w:rsidP="008C3454"/>
        </w:tc>
      </w:tr>
      <w:tr w:rsidR="002A4C3B" w14:paraId="0725F915" w14:textId="77777777" w:rsidTr="008C3454">
        <w:trPr>
          <w:trHeight w:val="567"/>
        </w:trPr>
        <w:tc>
          <w:tcPr>
            <w:tcW w:w="1524" w:type="dxa"/>
            <w:vAlign w:val="center"/>
          </w:tcPr>
          <w:p w14:paraId="1C00C1A2" w14:textId="77777777" w:rsidR="002A4C3B" w:rsidRDefault="002A4C3B" w:rsidP="008C3454">
            <w:r>
              <w:t>Do you have a Family Trust?</w:t>
            </w:r>
          </w:p>
        </w:tc>
        <w:tc>
          <w:tcPr>
            <w:tcW w:w="3600" w:type="dxa"/>
          </w:tcPr>
          <w:p w14:paraId="64111D52" w14:textId="1CA502D8" w:rsidR="002A4C3B" w:rsidRDefault="002A4C3B" w:rsidP="008C3454"/>
        </w:tc>
        <w:tc>
          <w:tcPr>
            <w:tcW w:w="3892" w:type="dxa"/>
          </w:tcPr>
          <w:p w14:paraId="7F9EB8D6" w14:textId="77777777" w:rsidR="002A4C3B" w:rsidRDefault="002A4C3B" w:rsidP="008C3454"/>
        </w:tc>
      </w:tr>
    </w:tbl>
    <w:p w14:paraId="56D16089" w14:textId="77777777" w:rsidR="002A4C3B" w:rsidRDefault="002A4C3B" w:rsidP="002A4C3B">
      <w:r>
        <w:rPr>
          <w:noProof/>
          <w:lang w:eastAsia="en-NZ"/>
        </w:rPr>
        <mc:AlternateContent>
          <mc:Choice Requires="wps">
            <w:drawing>
              <wp:anchor distT="0" distB="0" distL="114300" distR="114300" simplePos="0" relativeHeight="251661312" behindDoc="0" locked="0" layoutInCell="1" allowOverlap="1" wp14:anchorId="7745147B" wp14:editId="302FBCED">
                <wp:simplePos x="0" y="0"/>
                <wp:positionH relativeFrom="column">
                  <wp:posOffset>-69011</wp:posOffset>
                </wp:positionH>
                <wp:positionV relativeFrom="paragraph">
                  <wp:posOffset>233872</wp:posOffset>
                </wp:positionV>
                <wp:extent cx="5848709" cy="1403985"/>
                <wp:effectExtent l="0" t="0" r="1905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709" cy="1403985"/>
                        </a:xfrm>
                        <a:prstGeom prst="rect">
                          <a:avLst/>
                        </a:prstGeom>
                        <a:solidFill>
                          <a:srgbClr val="FFFFFF"/>
                        </a:solidFill>
                        <a:ln w="9525">
                          <a:solidFill>
                            <a:srgbClr val="000000"/>
                          </a:solidFill>
                          <a:miter lim="800000"/>
                          <a:headEnd/>
                          <a:tailEnd/>
                        </a:ln>
                        <a:effectLst>
                          <a:innerShdw blurRad="63500" dist="50800" dir="13500000">
                            <a:prstClr val="black">
                              <a:alpha val="50000"/>
                            </a:prstClr>
                          </a:innerShdw>
                        </a:effectLst>
                      </wps:spPr>
                      <wps:txbx>
                        <w:txbxContent>
                          <w:p w14:paraId="7925704D" w14:textId="016ACFC5" w:rsidR="002A4C3B" w:rsidRDefault="002A4C3B" w:rsidP="002A4C3B">
                            <w:r w:rsidRPr="00E34400">
                              <w:rPr>
                                <w:color w:val="7030A0"/>
                              </w:rPr>
                              <w:t xml:space="preserve">Risk tolerance: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5147B" id="_x0000_s1027" type="#_x0000_t202" style="position:absolute;margin-left:-5.45pt;margin-top:18.4pt;width:460.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">
                <v:textbox style="mso-fit-shape-to-text:t">
                  <w:txbxContent>
                    <w:p w14:paraId="7925704D" w14:textId="016ACFC5" w:rsidR="002A4C3B" w:rsidRDefault="002A4C3B" w:rsidP="002A4C3B">
                      <w:r w:rsidRPr="00E34400">
                        <w:rPr>
                          <w:color w:val="7030A0"/>
                        </w:rPr>
                        <w:t xml:space="preserve">Risk tolerance: </w:t>
                      </w:r>
                    </w:p>
                  </w:txbxContent>
                </v:textbox>
              </v:shape>
            </w:pict>
          </mc:Fallback>
        </mc:AlternateContent>
      </w:r>
    </w:p>
    <w:p w14:paraId="397153AB" w14:textId="77777777" w:rsidR="002A4C3B" w:rsidRDefault="002A4C3B" w:rsidP="002A4C3B"/>
    <w:p w14:paraId="4BA3902D" w14:textId="77777777" w:rsidR="002A4C3B" w:rsidRDefault="002A4C3B" w:rsidP="002A4C3B"/>
    <w:p w14:paraId="26D5704F" w14:textId="77777777" w:rsidR="0091513D" w:rsidRDefault="0091513D" w:rsidP="002A4C3B">
      <w:pPr>
        <w:rPr>
          <w:sz w:val="32"/>
          <w:szCs w:val="32"/>
        </w:rPr>
      </w:pPr>
    </w:p>
    <w:p w14:paraId="3B98C12C" w14:textId="77777777" w:rsidR="0091513D" w:rsidRDefault="0091513D" w:rsidP="002A4C3B">
      <w:pPr>
        <w:rPr>
          <w:sz w:val="32"/>
          <w:szCs w:val="32"/>
        </w:rPr>
      </w:pPr>
    </w:p>
    <w:p w14:paraId="4C5F25A6" w14:textId="77777777" w:rsidR="0091513D" w:rsidRDefault="0091513D" w:rsidP="002A4C3B">
      <w:pPr>
        <w:rPr>
          <w:sz w:val="32"/>
          <w:szCs w:val="32"/>
        </w:rPr>
      </w:pPr>
    </w:p>
    <w:p w14:paraId="62BA19FB" w14:textId="77777777" w:rsidR="0091513D" w:rsidRDefault="0091513D" w:rsidP="002A4C3B">
      <w:pPr>
        <w:rPr>
          <w:sz w:val="32"/>
          <w:szCs w:val="32"/>
        </w:rPr>
      </w:pPr>
    </w:p>
    <w:p w14:paraId="5CDEEC02" w14:textId="6E37836F" w:rsidR="002A4C3B" w:rsidRDefault="002A4C3B" w:rsidP="002A4C3B">
      <w:pPr>
        <w:rPr>
          <w:sz w:val="32"/>
          <w:szCs w:val="32"/>
        </w:rPr>
      </w:pPr>
      <w:r w:rsidRPr="008706C4">
        <w:rPr>
          <w:sz w:val="32"/>
          <w:szCs w:val="32"/>
        </w:rPr>
        <w:lastRenderedPageBreak/>
        <w:t>Current Position</w:t>
      </w:r>
    </w:p>
    <w:p w14:paraId="6F10E483" w14:textId="77777777" w:rsidR="002A4C3B" w:rsidRPr="008706C4" w:rsidRDefault="002A4C3B" w:rsidP="002A4C3B">
      <w:pPr>
        <w:rPr>
          <w:sz w:val="32"/>
          <w:szCs w:val="32"/>
        </w:rPr>
      </w:pPr>
    </w:p>
    <w:tbl>
      <w:tblPr>
        <w:tblStyle w:val="TableGrid"/>
        <w:tblW w:w="9605" w:type="dxa"/>
        <w:tblLook w:val="04A0" w:firstRow="1" w:lastRow="0" w:firstColumn="1" w:lastColumn="0" w:noHBand="0" w:noVBand="1"/>
      </w:tblPr>
      <w:tblGrid>
        <w:gridCol w:w="1668"/>
        <w:gridCol w:w="1559"/>
        <w:gridCol w:w="1417"/>
        <w:gridCol w:w="236"/>
        <w:gridCol w:w="2458"/>
        <w:gridCol w:w="2267"/>
      </w:tblGrid>
      <w:tr w:rsidR="002A4C3B" w14:paraId="53F8C98A" w14:textId="77777777" w:rsidTr="008C3454">
        <w:tc>
          <w:tcPr>
            <w:tcW w:w="1668" w:type="dxa"/>
          </w:tcPr>
          <w:p w14:paraId="761B62FB" w14:textId="77777777" w:rsidR="002A4C3B" w:rsidRPr="00FD6753" w:rsidRDefault="002A4C3B" w:rsidP="008C3454">
            <w:pPr>
              <w:rPr>
                <w:b/>
              </w:rPr>
            </w:pPr>
            <w:r w:rsidRPr="00FD6753">
              <w:rPr>
                <w:b/>
              </w:rPr>
              <w:t>INCOME</w:t>
            </w:r>
          </w:p>
        </w:tc>
        <w:tc>
          <w:tcPr>
            <w:tcW w:w="1559" w:type="dxa"/>
          </w:tcPr>
          <w:p w14:paraId="13B13EE2" w14:textId="77777777" w:rsidR="002A4C3B" w:rsidRDefault="002A4C3B" w:rsidP="008C3454">
            <w:r>
              <w:t>Source</w:t>
            </w:r>
          </w:p>
        </w:tc>
        <w:tc>
          <w:tcPr>
            <w:tcW w:w="1417" w:type="dxa"/>
          </w:tcPr>
          <w:p w14:paraId="11C615C8" w14:textId="77777777" w:rsidR="002A4C3B" w:rsidRDefault="002A4C3B" w:rsidP="008C3454">
            <w:r>
              <w:t>Amount</w:t>
            </w:r>
          </w:p>
        </w:tc>
        <w:tc>
          <w:tcPr>
            <w:tcW w:w="236" w:type="dxa"/>
            <w:vMerge w:val="restart"/>
          </w:tcPr>
          <w:p w14:paraId="773E5D8A" w14:textId="77777777" w:rsidR="002A4C3B" w:rsidRDefault="002A4C3B" w:rsidP="008C3454"/>
        </w:tc>
        <w:tc>
          <w:tcPr>
            <w:tcW w:w="2458" w:type="dxa"/>
          </w:tcPr>
          <w:p w14:paraId="2E9766B4" w14:textId="77777777" w:rsidR="002A4C3B" w:rsidRPr="00FD6753" w:rsidRDefault="002A4C3B" w:rsidP="008C3454">
            <w:pPr>
              <w:rPr>
                <w:b/>
              </w:rPr>
            </w:pPr>
            <w:r w:rsidRPr="00FD6753">
              <w:rPr>
                <w:b/>
              </w:rPr>
              <w:t>EXPENSES</w:t>
            </w:r>
          </w:p>
        </w:tc>
        <w:tc>
          <w:tcPr>
            <w:tcW w:w="2267" w:type="dxa"/>
          </w:tcPr>
          <w:p w14:paraId="014BCCB4" w14:textId="77777777" w:rsidR="002A4C3B" w:rsidRDefault="002A4C3B" w:rsidP="008C3454">
            <w:r>
              <w:t>Amount</w:t>
            </w:r>
          </w:p>
        </w:tc>
      </w:tr>
      <w:tr w:rsidR="002A4C3B" w14:paraId="5746A480" w14:textId="77777777" w:rsidTr="008C3454">
        <w:trPr>
          <w:trHeight w:val="567"/>
        </w:trPr>
        <w:tc>
          <w:tcPr>
            <w:tcW w:w="1668" w:type="dxa"/>
            <w:vAlign w:val="center"/>
          </w:tcPr>
          <w:p w14:paraId="0A589D29" w14:textId="77777777" w:rsidR="002A4C3B" w:rsidRDefault="002A4C3B" w:rsidP="008C3454">
            <w:r>
              <w:t xml:space="preserve"> Client One</w:t>
            </w:r>
          </w:p>
        </w:tc>
        <w:tc>
          <w:tcPr>
            <w:tcW w:w="1559" w:type="dxa"/>
          </w:tcPr>
          <w:p w14:paraId="0491EDAA" w14:textId="0B76FEA5" w:rsidR="002A4C3B" w:rsidRDefault="002A4C3B" w:rsidP="008C3454"/>
        </w:tc>
        <w:tc>
          <w:tcPr>
            <w:tcW w:w="1417" w:type="dxa"/>
          </w:tcPr>
          <w:p w14:paraId="6D5735F9" w14:textId="18839850" w:rsidR="002A4C3B" w:rsidRDefault="002A4C3B" w:rsidP="008C3454"/>
        </w:tc>
        <w:tc>
          <w:tcPr>
            <w:tcW w:w="236" w:type="dxa"/>
            <w:vMerge/>
          </w:tcPr>
          <w:p w14:paraId="45BE7988" w14:textId="77777777" w:rsidR="002A4C3B" w:rsidRDefault="002A4C3B" w:rsidP="008C3454"/>
        </w:tc>
        <w:tc>
          <w:tcPr>
            <w:tcW w:w="2458" w:type="dxa"/>
            <w:vAlign w:val="center"/>
          </w:tcPr>
          <w:p w14:paraId="37493BC9" w14:textId="77777777" w:rsidR="002A4C3B" w:rsidRDefault="002A4C3B" w:rsidP="008C3454">
            <w:r>
              <w:t>Monthly living costs</w:t>
            </w:r>
          </w:p>
        </w:tc>
        <w:tc>
          <w:tcPr>
            <w:tcW w:w="2267" w:type="dxa"/>
          </w:tcPr>
          <w:p w14:paraId="0F875EA5" w14:textId="63F908F8" w:rsidR="002A4C3B" w:rsidRDefault="002A4C3B" w:rsidP="008C3454"/>
        </w:tc>
      </w:tr>
      <w:tr w:rsidR="002A4C3B" w14:paraId="7CAE4CA6" w14:textId="77777777" w:rsidTr="008C3454">
        <w:trPr>
          <w:trHeight w:val="567"/>
        </w:trPr>
        <w:tc>
          <w:tcPr>
            <w:tcW w:w="1668" w:type="dxa"/>
            <w:vAlign w:val="center"/>
          </w:tcPr>
          <w:p w14:paraId="4C21A40E" w14:textId="77777777" w:rsidR="002A4C3B" w:rsidRDefault="002A4C3B" w:rsidP="008C3454">
            <w:r>
              <w:t>Client Two</w:t>
            </w:r>
          </w:p>
        </w:tc>
        <w:tc>
          <w:tcPr>
            <w:tcW w:w="1559" w:type="dxa"/>
          </w:tcPr>
          <w:p w14:paraId="419F99F5" w14:textId="77777777" w:rsidR="002A4C3B" w:rsidRDefault="002A4C3B" w:rsidP="008C3454"/>
        </w:tc>
        <w:tc>
          <w:tcPr>
            <w:tcW w:w="1417" w:type="dxa"/>
          </w:tcPr>
          <w:p w14:paraId="22E222EC" w14:textId="77777777" w:rsidR="002A4C3B" w:rsidRDefault="002A4C3B" w:rsidP="008C3454"/>
        </w:tc>
        <w:tc>
          <w:tcPr>
            <w:tcW w:w="236" w:type="dxa"/>
            <w:vMerge/>
          </w:tcPr>
          <w:p w14:paraId="5862862F" w14:textId="77777777" w:rsidR="002A4C3B" w:rsidRDefault="002A4C3B" w:rsidP="008C3454"/>
        </w:tc>
        <w:tc>
          <w:tcPr>
            <w:tcW w:w="2458" w:type="dxa"/>
            <w:vAlign w:val="center"/>
          </w:tcPr>
          <w:p w14:paraId="56C299BB" w14:textId="77777777" w:rsidR="002A4C3B" w:rsidRDefault="002A4C3B" w:rsidP="008C3454">
            <w:r>
              <w:t>Insurance Payments</w:t>
            </w:r>
          </w:p>
        </w:tc>
        <w:tc>
          <w:tcPr>
            <w:tcW w:w="2267" w:type="dxa"/>
          </w:tcPr>
          <w:p w14:paraId="029080EA" w14:textId="63DA021C" w:rsidR="002A4C3B" w:rsidRDefault="002A4C3B" w:rsidP="008C3454"/>
        </w:tc>
      </w:tr>
      <w:tr w:rsidR="002A4C3B" w14:paraId="3DACEC79" w14:textId="77777777" w:rsidTr="008C3454">
        <w:trPr>
          <w:trHeight w:val="567"/>
        </w:trPr>
        <w:tc>
          <w:tcPr>
            <w:tcW w:w="1668" w:type="dxa"/>
            <w:vAlign w:val="center"/>
          </w:tcPr>
          <w:p w14:paraId="45BF6CA0" w14:textId="77777777" w:rsidR="002A4C3B" w:rsidRDefault="002A4C3B" w:rsidP="008C3454">
            <w:r>
              <w:t>Rental Income</w:t>
            </w:r>
          </w:p>
        </w:tc>
        <w:tc>
          <w:tcPr>
            <w:tcW w:w="1559" w:type="dxa"/>
          </w:tcPr>
          <w:p w14:paraId="5BB70B51" w14:textId="77777777" w:rsidR="002A4C3B" w:rsidRDefault="002A4C3B" w:rsidP="008C3454"/>
        </w:tc>
        <w:tc>
          <w:tcPr>
            <w:tcW w:w="1417" w:type="dxa"/>
          </w:tcPr>
          <w:p w14:paraId="183A106C" w14:textId="77777777" w:rsidR="002A4C3B" w:rsidRDefault="002A4C3B" w:rsidP="008C3454"/>
        </w:tc>
        <w:tc>
          <w:tcPr>
            <w:tcW w:w="236" w:type="dxa"/>
            <w:vMerge/>
          </w:tcPr>
          <w:p w14:paraId="0694CB97" w14:textId="77777777" w:rsidR="002A4C3B" w:rsidRDefault="002A4C3B" w:rsidP="008C3454"/>
        </w:tc>
        <w:tc>
          <w:tcPr>
            <w:tcW w:w="2458" w:type="dxa"/>
            <w:vAlign w:val="center"/>
          </w:tcPr>
          <w:p w14:paraId="155316DB" w14:textId="77777777" w:rsidR="002A4C3B" w:rsidRDefault="002A4C3B" w:rsidP="008C3454">
            <w:r>
              <w:t>Debt repayments</w:t>
            </w:r>
          </w:p>
        </w:tc>
        <w:tc>
          <w:tcPr>
            <w:tcW w:w="2267" w:type="dxa"/>
          </w:tcPr>
          <w:p w14:paraId="2FA08F79" w14:textId="3D8FDB37" w:rsidR="002A4C3B" w:rsidRDefault="002A4C3B" w:rsidP="008C3454"/>
        </w:tc>
      </w:tr>
      <w:tr w:rsidR="002A4C3B" w14:paraId="41EAC786" w14:textId="77777777" w:rsidTr="008C3454">
        <w:trPr>
          <w:trHeight w:val="567"/>
        </w:trPr>
        <w:tc>
          <w:tcPr>
            <w:tcW w:w="1668" w:type="dxa"/>
            <w:vAlign w:val="center"/>
          </w:tcPr>
          <w:p w14:paraId="2DF8BDCB" w14:textId="77777777" w:rsidR="002A4C3B" w:rsidRDefault="002A4C3B" w:rsidP="008C3454">
            <w:r>
              <w:t>Other</w:t>
            </w:r>
          </w:p>
        </w:tc>
        <w:tc>
          <w:tcPr>
            <w:tcW w:w="1559" w:type="dxa"/>
          </w:tcPr>
          <w:p w14:paraId="3A95D470" w14:textId="77777777" w:rsidR="002A4C3B" w:rsidRDefault="002A4C3B" w:rsidP="008C3454"/>
        </w:tc>
        <w:tc>
          <w:tcPr>
            <w:tcW w:w="1417" w:type="dxa"/>
          </w:tcPr>
          <w:p w14:paraId="21038F4D" w14:textId="77777777" w:rsidR="002A4C3B" w:rsidRDefault="002A4C3B" w:rsidP="008C3454"/>
        </w:tc>
        <w:tc>
          <w:tcPr>
            <w:tcW w:w="236" w:type="dxa"/>
            <w:vMerge/>
          </w:tcPr>
          <w:p w14:paraId="209D42CF" w14:textId="77777777" w:rsidR="002A4C3B" w:rsidRDefault="002A4C3B" w:rsidP="008C3454"/>
        </w:tc>
        <w:tc>
          <w:tcPr>
            <w:tcW w:w="2458" w:type="dxa"/>
            <w:vAlign w:val="center"/>
          </w:tcPr>
          <w:p w14:paraId="4C18BDC4" w14:textId="77777777" w:rsidR="002A4C3B" w:rsidRDefault="002A4C3B" w:rsidP="008C3454">
            <w:r>
              <w:t>Other</w:t>
            </w:r>
          </w:p>
        </w:tc>
        <w:tc>
          <w:tcPr>
            <w:tcW w:w="2267" w:type="dxa"/>
          </w:tcPr>
          <w:p w14:paraId="6C34D560" w14:textId="77777777" w:rsidR="002A4C3B" w:rsidRDefault="002A4C3B" w:rsidP="008C3454"/>
        </w:tc>
      </w:tr>
      <w:tr w:rsidR="002A4C3B" w14:paraId="6A9A41A9" w14:textId="77777777" w:rsidTr="008C3454">
        <w:trPr>
          <w:trHeight w:val="567"/>
        </w:trPr>
        <w:tc>
          <w:tcPr>
            <w:tcW w:w="1668" w:type="dxa"/>
            <w:vAlign w:val="center"/>
          </w:tcPr>
          <w:p w14:paraId="66F53F10" w14:textId="77777777" w:rsidR="002A4C3B" w:rsidRDefault="002A4C3B" w:rsidP="008C3454">
            <w:r>
              <w:t>Total</w:t>
            </w:r>
          </w:p>
        </w:tc>
        <w:tc>
          <w:tcPr>
            <w:tcW w:w="1559" w:type="dxa"/>
            <w:shd w:val="clear" w:color="auto" w:fill="000000" w:themeFill="text1"/>
          </w:tcPr>
          <w:p w14:paraId="69812B6A" w14:textId="77777777" w:rsidR="002A4C3B" w:rsidRDefault="002A4C3B" w:rsidP="008C3454"/>
        </w:tc>
        <w:tc>
          <w:tcPr>
            <w:tcW w:w="1417" w:type="dxa"/>
          </w:tcPr>
          <w:p w14:paraId="1B6B8336" w14:textId="6F13C1A7" w:rsidR="002A4C3B" w:rsidRDefault="002A4C3B" w:rsidP="008C3454"/>
        </w:tc>
        <w:tc>
          <w:tcPr>
            <w:tcW w:w="236" w:type="dxa"/>
            <w:vMerge/>
          </w:tcPr>
          <w:p w14:paraId="06957235" w14:textId="77777777" w:rsidR="002A4C3B" w:rsidRDefault="002A4C3B" w:rsidP="008C3454"/>
        </w:tc>
        <w:tc>
          <w:tcPr>
            <w:tcW w:w="2458" w:type="dxa"/>
            <w:vAlign w:val="center"/>
          </w:tcPr>
          <w:p w14:paraId="2E4B0896" w14:textId="77777777" w:rsidR="002A4C3B" w:rsidRDefault="002A4C3B" w:rsidP="008C3454">
            <w:r>
              <w:t>Total</w:t>
            </w:r>
          </w:p>
        </w:tc>
        <w:tc>
          <w:tcPr>
            <w:tcW w:w="2267" w:type="dxa"/>
          </w:tcPr>
          <w:p w14:paraId="0F953837" w14:textId="52D9AE29" w:rsidR="002A4C3B" w:rsidRDefault="002A4C3B" w:rsidP="008C3454"/>
        </w:tc>
      </w:tr>
    </w:tbl>
    <w:p w14:paraId="3AD5ECA0" w14:textId="77777777" w:rsidR="002A4C3B" w:rsidRDefault="002A4C3B" w:rsidP="002A4C3B">
      <w:pPr>
        <w:spacing w:after="0" w:line="240" w:lineRule="auto"/>
      </w:pPr>
    </w:p>
    <w:p w14:paraId="3BE3961C" w14:textId="77777777" w:rsidR="002A4C3B" w:rsidRDefault="002A4C3B" w:rsidP="002A4C3B">
      <w:pPr>
        <w:spacing w:after="0" w:line="240" w:lineRule="auto"/>
      </w:pPr>
      <w:r>
        <w:t>Net budget deficit/surplus: $3060</w:t>
      </w:r>
    </w:p>
    <w:p w14:paraId="25027DCD" w14:textId="77777777" w:rsidR="002A4C3B" w:rsidRDefault="002A4C3B" w:rsidP="002A4C3B">
      <w:pPr>
        <w:spacing w:after="0" w:line="240" w:lineRule="auto"/>
        <w:rPr>
          <w:sz w:val="16"/>
          <w:szCs w:val="16"/>
        </w:rPr>
      </w:pPr>
      <w:r>
        <w:rPr>
          <w:sz w:val="16"/>
          <w:szCs w:val="16"/>
        </w:rPr>
        <w:t>(circle one)</w:t>
      </w:r>
    </w:p>
    <w:p w14:paraId="6BA0DBD7" w14:textId="77777777" w:rsidR="002A4C3B" w:rsidRDefault="002A4C3B" w:rsidP="002A4C3B">
      <w:pPr>
        <w:spacing w:after="0" w:line="240" w:lineRule="auto"/>
        <w:rPr>
          <w:sz w:val="16"/>
          <w:szCs w:val="16"/>
        </w:rPr>
      </w:pPr>
    </w:p>
    <w:tbl>
      <w:tblPr>
        <w:tblStyle w:val="TableGrid"/>
        <w:tblW w:w="0" w:type="auto"/>
        <w:tblLook w:val="04A0" w:firstRow="1" w:lastRow="0" w:firstColumn="1" w:lastColumn="0" w:noHBand="0" w:noVBand="1"/>
      </w:tblPr>
      <w:tblGrid>
        <w:gridCol w:w="1926"/>
        <w:gridCol w:w="1945"/>
        <w:gridCol w:w="2373"/>
        <w:gridCol w:w="2772"/>
      </w:tblGrid>
      <w:tr w:rsidR="002A4C3B" w14:paraId="192639C5" w14:textId="77777777" w:rsidTr="008C3454">
        <w:tc>
          <w:tcPr>
            <w:tcW w:w="1951" w:type="dxa"/>
          </w:tcPr>
          <w:p w14:paraId="151EB40E" w14:textId="77777777" w:rsidR="002A4C3B" w:rsidRPr="00FD6753" w:rsidRDefault="002A4C3B" w:rsidP="008C3454">
            <w:pPr>
              <w:rPr>
                <w:b/>
              </w:rPr>
            </w:pPr>
            <w:r w:rsidRPr="00FD6753">
              <w:rPr>
                <w:b/>
              </w:rPr>
              <w:t>ASSET</w:t>
            </w:r>
          </w:p>
        </w:tc>
        <w:tc>
          <w:tcPr>
            <w:tcW w:w="1985" w:type="dxa"/>
          </w:tcPr>
          <w:p w14:paraId="55EE34C2" w14:textId="77777777" w:rsidR="002A4C3B" w:rsidRDefault="002A4C3B" w:rsidP="008C3454">
            <w:r>
              <w:t>Type</w:t>
            </w:r>
          </w:p>
        </w:tc>
        <w:tc>
          <w:tcPr>
            <w:tcW w:w="2409" w:type="dxa"/>
          </w:tcPr>
          <w:p w14:paraId="2E6ACEBE" w14:textId="77777777" w:rsidR="002A4C3B" w:rsidRDefault="002A4C3B" w:rsidP="008C3454">
            <w:r>
              <w:t>Ownership structure</w:t>
            </w:r>
          </w:p>
        </w:tc>
        <w:tc>
          <w:tcPr>
            <w:tcW w:w="2835" w:type="dxa"/>
          </w:tcPr>
          <w:p w14:paraId="528A27D0" w14:textId="77777777" w:rsidR="002A4C3B" w:rsidRDefault="002A4C3B" w:rsidP="008C3454">
            <w:r>
              <w:t>Value</w:t>
            </w:r>
          </w:p>
        </w:tc>
      </w:tr>
      <w:tr w:rsidR="002A4C3B" w14:paraId="183313AB" w14:textId="77777777" w:rsidTr="008C3454">
        <w:trPr>
          <w:trHeight w:val="454"/>
        </w:trPr>
        <w:tc>
          <w:tcPr>
            <w:tcW w:w="1951" w:type="dxa"/>
            <w:vAlign w:val="center"/>
          </w:tcPr>
          <w:p w14:paraId="6A8300EC" w14:textId="77777777" w:rsidR="002A4C3B" w:rsidRDefault="002A4C3B" w:rsidP="008C3454">
            <w:r>
              <w:t>Family home</w:t>
            </w:r>
          </w:p>
        </w:tc>
        <w:tc>
          <w:tcPr>
            <w:tcW w:w="1985" w:type="dxa"/>
            <w:vAlign w:val="center"/>
          </w:tcPr>
          <w:p w14:paraId="3EC74D14" w14:textId="77777777" w:rsidR="002A4C3B" w:rsidRDefault="002A4C3B" w:rsidP="008C3454"/>
        </w:tc>
        <w:tc>
          <w:tcPr>
            <w:tcW w:w="2409" w:type="dxa"/>
            <w:vAlign w:val="center"/>
          </w:tcPr>
          <w:p w14:paraId="7EE4CEF4" w14:textId="77777777" w:rsidR="002A4C3B" w:rsidRDefault="002A4C3B" w:rsidP="008C3454">
            <w:r>
              <w:t>Own</w:t>
            </w:r>
          </w:p>
        </w:tc>
        <w:tc>
          <w:tcPr>
            <w:tcW w:w="2835" w:type="dxa"/>
          </w:tcPr>
          <w:p w14:paraId="2AE46CEA" w14:textId="03FB4B4A" w:rsidR="002A4C3B" w:rsidRDefault="002A4C3B" w:rsidP="008C3454"/>
        </w:tc>
      </w:tr>
      <w:tr w:rsidR="002A4C3B" w14:paraId="5DBFC9BD" w14:textId="77777777" w:rsidTr="008C3454">
        <w:trPr>
          <w:trHeight w:val="454"/>
        </w:trPr>
        <w:tc>
          <w:tcPr>
            <w:tcW w:w="1951" w:type="dxa"/>
            <w:vAlign w:val="center"/>
          </w:tcPr>
          <w:p w14:paraId="7A86459C" w14:textId="77777777" w:rsidR="002A4C3B" w:rsidRDefault="002A4C3B" w:rsidP="008C3454">
            <w:r>
              <w:t>Vehicles</w:t>
            </w:r>
          </w:p>
        </w:tc>
        <w:tc>
          <w:tcPr>
            <w:tcW w:w="1985" w:type="dxa"/>
            <w:vAlign w:val="center"/>
          </w:tcPr>
          <w:p w14:paraId="0C295E3F" w14:textId="3BAA81E4" w:rsidR="002A4C3B" w:rsidRDefault="002A4C3B" w:rsidP="008C3454"/>
        </w:tc>
        <w:tc>
          <w:tcPr>
            <w:tcW w:w="2409" w:type="dxa"/>
            <w:vAlign w:val="center"/>
          </w:tcPr>
          <w:p w14:paraId="2A115202" w14:textId="77777777" w:rsidR="002A4C3B" w:rsidRDefault="002A4C3B" w:rsidP="008C3454">
            <w:r>
              <w:t>Own</w:t>
            </w:r>
          </w:p>
        </w:tc>
        <w:tc>
          <w:tcPr>
            <w:tcW w:w="2835" w:type="dxa"/>
          </w:tcPr>
          <w:p w14:paraId="7583D643" w14:textId="5A841B0A" w:rsidR="002A4C3B" w:rsidRDefault="002A4C3B" w:rsidP="008C3454"/>
        </w:tc>
      </w:tr>
      <w:tr w:rsidR="002A4C3B" w14:paraId="25ADB790" w14:textId="77777777" w:rsidTr="008C3454">
        <w:trPr>
          <w:trHeight w:val="454"/>
        </w:trPr>
        <w:tc>
          <w:tcPr>
            <w:tcW w:w="1951" w:type="dxa"/>
            <w:vAlign w:val="center"/>
          </w:tcPr>
          <w:p w14:paraId="21AB4C2D" w14:textId="77777777" w:rsidR="002A4C3B" w:rsidRDefault="002A4C3B" w:rsidP="008C3454">
            <w:r>
              <w:t>Savings</w:t>
            </w:r>
          </w:p>
        </w:tc>
        <w:tc>
          <w:tcPr>
            <w:tcW w:w="1985" w:type="dxa"/>
            <w:vAlign w:val="center"/>
          </w:tcPr>
          <w:p w14:paraId="43961F22" w14:textId="1745DD19" w:rsidR="002A4C3B" w:rsidRDefault="002A4C3B" w:rsidP="008C3454"/>
        </w:tc>
        <w:tc>
          <w:tcPr>
            <w:tcW w:w="2409" w:type="dxa"/>
            <w:vAlign w:val="center"/>
          </w:tcPr>
          <w:p w14:paraId="71352B72" w14:textId="77777777" w:rsidR="002A4C3B" w:rsidRDefault="002A4C3B" w:rsidP="008C3454">
            <w:r>
              <w:t>Own</w:t>
            </w:r>
          </w:p>
        </w:tc>
        <w:tc>
          <w:tcPr>
            <w:tcW w:w="2835" w:type="dxa"/>
          </w:tcPr>
          <w:p w14:paraId="1FD0BB4A" w14:textId="190E4193" w:rsidR="002A4C3B" w:rsidRDefault="002A4C3B" w:rsidP="008C3454"/>
        </w:tc>
      </w:tr>
      <w:tr w:rsidR="002A4C3B" w14:paraId="6241D96C" w14:textId="77777777" w:rsidTr="008C3454">
        <w:trPr>
          <w:trHeight w:val="454"/>
        </w:trPr>
        <w:tc>
          <w:tcPr>
            <w:tcW w:w="1951" w:type="dxa"/>
            <w:vAlign w:val="center"/>
          </w:tcPr>
          <w:p w14:paraId="1467D333" w14:textId="77777777" w:rsidR="002A4C3B" w:rsidRDefault="002A4C3B" w:rsidP="008C3454">
            <w:r>
              <w:t>KiwiSaver</w:t>
            </w:r>
          </w:p>
        </w:tc>
        <w:tc>
          <w:tcPr>
            <w:tcW w:w="1985" w:type="dxa"/>
            <w:vAlign w:val="center"/>
          </w:tcPr>
          <w:p w14:paraId="6E1E14BB" w14:textId="6E3FD6AE" w:rsidR="002A4C3B" w:rsidRDefault="002A4C3B" w:rsidP="008C3454"/>
        </w:tc>
        <w:tc>
          <w:tcPr>
            <w:tcW w:w="2409" w:type="dxa"/>
            <w:vAlign w:val="center"/>
          </w:tcPr>
          <w:p w14:paraId="130E3589" w14:textId="77777777" w:rsidR="002A4C3B" w:rsidRDefault="002A4C3B" w:rsidP="008C3454">
            <w:r>
              <w:t>Own</w:t>
            </w:r>
          </w:p>
        </w:tc>
        <w:tc>
          <w:tcPr>
            <w:tcW w:w="2835" w:type="dxa"/>
          </w:tcPr>
          <w:p w14:paraId="232875F4" w14:textId="52F6704E" w:rsidR="002A4C3B" w:rsidRDefault="002A4C3B" w:rsidP="008C3454"/>
        </w:tc>
      </w:tr>
      <w:tr w:rsidR="002A4C3B" w14:paraId="5DA92D4B" w14:textId="77777777" w:rsidTr="008C3454">
        <w:trPr>
          <w:trHeight w:val="454"/>
        </w:trPr>
        <w:tc>
          <w:tcPr>
            <w:tcW w:w="1951" w:type="dxa"/>
            <w:vAlign w:val="center"/>
          </w:tcPr>
          <w:p w14:paraId="133EDE87" w14:textId="77777777" w:rsidR="002A4C3B" w:rsidRDefault="002A4C3B" w:rsidP="008C3454">
            <w:r>
              <w:t>Other</w:t>
            </w:r>
          </w:p>
        </w:tc>
        <w:tc>
          <w:tcPr>
            <w:tcW w:w="1985" w:type="dxa"/>
            <w:vAlign w:val="center"/>
          </w:tcPr>
          <w:p w14:paraId="6DEB8FCC" w14:textId="77777777" w:rsidR="002A4C3B" w:rsidRDefault="002A4C3B" w:rsidP="008C3454"/>
        </w:tc>
        <w:tc>
          <w:tcPr>
            <w:tcW w:w="2409" w:type="dxa"/>
            <w:vAlign w:val="center"/>
          </w:tcPr>
          <w:p w14:paraId="00F86C24" w14:textId="77777777" w:rsidR="002A4C3B" w:rsidRDefault="002A4C3B" w:rsidP="008C3454"/>
        </w:tc>
        <w:tc>
          <w:tcPr>
            <w:tcW w:w="2835" w:type="dxa"/>
          </w:tcPr>
          <w:p w14:paraId="55594B43" w14:textId="77777777" w:rsidR="002A4C3B" w:rsidRDefault="002A4C3B" w:rsidP="008C3454"/>
        </w:tc>
      </w:tr>
      <w:tr w:rsidR="002A4C3B" w14:paraId="04194E6C" w14:textId="77777777" w:rsidTr="008C3454">
        <w:trPr>
          <w:trHeight w:val="454"/>
        </w:trPr>
        <w:tc>
          <w:tcPr>
            <w:tcW w:w="1951" w:type="dxa"/>
            <w:vAlign w:val="center"/>
          </w:tcPr>
          <w:p w14:paraId="3E3B8763" w14:textId="77777777" w:rsidR="002A4C3B" w:rsidRDefault="002A4C3B" w:rsidP="008C3454">
            <w:r>
              <w:t>Total</w:t>
            </w:r>
          </w:p>
        </w:tc>
        <w:tc>
          <w:tcPr>
            <w:tcW w:w="1985" w:type="dxa"/>
            <w:shd w:val="clear" w:color="auto" w:fill="000000" w:themeFill="text1"/>
            <w:vAlign w:val="center"/>
          </w:tcPr>
          <w:p w14:paraId="0CC5C572" w14:textId="77777777" w:rsidR="002A4C3B" w:rsidRDefault="002A4C3B" w:rsidP="008C3454"/>
        </w:tc>
        <w:tc>
          <w:tcPr>
            <w:tcW w:w="2409" w:type="dxa"/>
            <w:shd w:val="clear" w:color="auto" w:fill="000000" w:themeFill="text1"/>
            <w:vAlign w:val="center"/>
          </w:tcPr>
          <w:p w14:paraId="1A347025" w14:textId="77777777" w:rsidR="002A4C3B" w:rsidRDefault="002A4C3B" w:rsidP="008C3454"/>
        </w:tc>
        <w:tc>
          <w:tcPr>
            <w:tcW w:w="2835" w:type="dxa"/>
          </w:tcPr>
          <w:p w14:paraId="68BF0B17" w14:textId="533F3A40" w:rsidR="002A4C3B" w:rsidRDefault="002A4C3B" w:rsidP="008C3454"/>
        </w:tc>
      </w:tr>
    </w:tbl>
    <w:p w14:paraId="59E22946" w14:textId="77777777" w:rsidR="002A4C3B" w:rsidRDefault="002A4C3B" w:rsidP="002A4C3B">
      <w:pPr>
        <w:spacing w:after="0" w:line="240" w:lineRule="auto"/>
      </w:pPr>
    </w:p>
    <w:p w14:paraId="54564A6E" w14:textId="77777777" w:rsidR="002A4C3B" w:rsidRPr="008706C4" w:rsidRDefault="002A4C3B" w:rsidP="002A4C3B">
      <w:pPr>
        <w:spacing w:after="0" w:line="240" w:lineRule="auto"/>
      </w:pPr>
    </w:p>
    <w:tbl>
      <w:tblPr>
        <w:tblStyle w:val="TableGrid"/>
        <w:tblW w:w="0" w:type="auto"/>
        <w:tblLook w:val="04A0" w:firstRow="1" w:lastRow="0" w:firstColumn="1" w:lastColumn="0" w:noHBand="0" w:noVBand="1"/>
      </w:tblPr>
      <w:tblGrid>
        <w:gridCol w:w="1925"/>
        <w:gridCol w:w="1944"/>
        <w:gridCol w:w="2371"/>
        <w:gridCol w:w="2776"/>
      </w:tblGrid>
      <w:tr w:rsidR="002A4C3B" w14:paraId="34DCB213" w14:textId="77777777" w:rsidTr="008C3454">
        <w:tc>
          <w:tcPr>
            <w:tcW w:w="1951" w:type="dxa"/>
          </w:tcPr>
          <w:p w14:paraId="0D723C4D" w14:textId="77777777" w:rsidR="002A4C3B" w:rsidRPr="00FD6753" w:rsidRDefault="002A4C3B" w:rsidP="008C3454">
            <w:pPr>
              <w:rPr>
                <w:b/>
              </w:rPr>
            </w:pPr>
            <w:r>
              <w:rPr>
                <w:b/>
              </w:rPr>
              <w:t>DEBT</w:t>
            </w:r>
          </w:p>
        </w:tc>
        <w:tc>
          <w:tcPr>
            <w:tcW w:w="1985" w:type="dxa"/>
          </w:tcPr>
          <w:p w14:paraId="727FFD62" w14:textId="77777777" w:rsidR="002A4C3B" w:rsidRDefault="002A4C3B" w:rsidP="008C3454">
            <w:r>
              <w:t>Time left to pay</w:t>
            </w:r>
          </w:p>
        </w:tc>
        <w:tc>
          <w:tcPr>
            <w:tcW w:w="2409" w:type="dxa"/>
          </w:tcPr>
          <w:p w14:paraId="33288746" w14:textId="77777777" w:rsidR="002A4C3B" w:rsidRDefault="002A4C3B" w:rsidP="008C3454">
            <w:r>
              <w:t>Ownership structure</w:t>
            </w:r>
          </w:p>
        </w:tc>
        <w:tc>
          <w:tcPr>
            <w:tcW w:w="2835" w:type="dxa"/>
          </w:tcPr>
          <w:p w14:paraId="34DA46D9" w14:textId="77777777" w:rsidR="002A4C3B" w:rsidRDefault="002A4C3B" w:rsidP="008C3454">
            <w:r>
              <w:t>Amount</w:t>
            </w:r>
          </w:p>
        </w:tc>
      </w:tr>
      <w:tr w:rsidR="002A4C3B" w14:paraId="572FD852" w14:textId="77777777" w:rsidTr="008C3454">
        <w:trPr>
          <w:trHeight w:val="454"/>
        </w:trPr>
        <w:tc>
          <w:tcPr>
            <w:tcW w:w="1951" w:type="dxa"/>
            <w:vAlign w:val="center"/>
          </w:tcPr>
          <w:p w14:paraId="11A84212" w14:textId="77777777" w:rsidR="002A4C3B" w:rsidRDefault="002A4C3B" w:rsidP="008C3454">
            <w:r>
              <w:t>Mortgage</w:t>
            </w:r>
          </w:p>
        </w:tc>
        <w:tc>
          <w:tcPr>
            <w:tcW w:w="1985" w:type="dxa"/>
            <w:vAlign w:val="center"/>
          </w:tcPr>
          <w:p w14:paraId="7EFB64BB" w14:textId="3CBA06CC" w:rsidR="002A4C3B" w:rsidRDefault="002A4C3B" w:rsidP="008C3454"/>
        </w:tc>
        <w:tc>
          <w:tcPr>
            <w:tcW w:w="2409" w:type="dxa"/>
            <w:vAlign w:val="center"/>
          </w:tcPr>
          <w:p w14:paraId="0D5462FB" w14:textId="1D9A1F93" w:rsidR="002A4C3B" w:rsidRDefault="002A4C3B" w:rsidP="008C3454"/>
        </w:tc>
        <w:tc>
          <w:tcPr>
            <w:tcW w:w="2835" w:type="dxa"/>
          </w:tcPr>
          <w:p w14:paraId="7965F333" w14:textId="221BBFCF" w:rsidR="002A4C3B" w:rsidRDefault="002A4C3B" w:rsidP="008C3454"/>
        </w:tc>
      </w:tr>
      <w:tr w:rsidR="002A4C3B" w14:paraId="3A7AD45C" w14:textId="77777777" w:rsidTr="008C3454">
        <w:trPr>
          <w:trHeight w:val="454"/>
        </w:trPr>
        <w:tc>
          <w:tcPr>
            <w:tcW w:w="1951" w:type="dxa"/>
            <w:vAlign w:val="center"/>
          </w:tcPr>
          <w:p w14:paraId="618AB819" w14:textId="77777777" w:rsidR="002A4C3B" w:rsidRDefault="002A4C3B" w:rsidP="008C3454">
            <w:r>
              <w:t>HP/Loans</w:t>
            </w:r>
          </w:p>
        </w:tc>
        <w:tc>
          <w:tcPr>
            <w:tcW w:w="1985" w:type="dxa"/>
            <w:vAlign w:val="center"/>
          </w:tcPr>
          <w:p w14:paraId="21C59005" w14:textId="77777777" w:rsidR="002A4C3B" w:rsidRDefault="002A4C3B" w:rsidP="008C3454"/>
        </w:tc>
        <w:tc>
          <w:tcPr>
            <w:tcW w:w="2409" w:type="dxa"/>
            <w:vAlign w:val="center"/>
          </w:tcPr>
          <w:p w14:paraId="3332C9BD" w14:textId="77777777" w:rsidR="002A4C3B" w:rsidRDefault="002A4C3B" w:rsidP="008C3454"/>
        </w:tc>
        <w:tc>
          <w:tcPr>
            <w:tcW w:w="2835" w:type="dxa"/>
          </w:tcPr>
          <w:p w14:paraId="3E721ACC" w14:textId="77777777" w:rsidR="002A4C3B" w:rsidRDefault="002A4C3B" w:rsidP="008C3454"/>
        </w:tc>
      </w:tr>
      <w:tr w:rsidR="002A4C3B" w14:paraId="17226EF3" w14:textId="77777777" w:rsidTr="008C3454">
        <w:trPr>
          <w:trHeight w:val="454"/>
        </w:trPr>
        <w:tc>
          <w:tcPr>
            <w:tcW w:w="1951" w:type="dxa"/>
            <w:vAlign w:val="center"/>
          </w:tcPr>
          <w:p w14:paraId="15319581" w14:textId="77777777" w:rsidR="002A4C3B" w:rsidRDefault="002A4C3B" w:rsidP="008C3454">
            <w:r>
              <w:t>Credit Card</w:t>
            </w:r>
          </w:p>
        </w:tc>
        <w:tc>
          <w:tcPr>
            <w:tcW w:w="1985" w:type="dxa"/>
            <w:vAlign w:val="center"/>
          </w:tcPr>
          <w:p w14:paraId="2A4145AA" w14:textId="77777777" w:rsidR="002A4C3B" w:rsidRDefault="002A4C3B" w:rsidP="008C3454"/>
        </w:tc>
        <w:tc>
          <w:tcPr>
            <w:tcW w:w="2409" w:type="dxa"/>
            <w:vAlign w:val="center"/>
          </w:tcPr>
          <w:p w14:paraId="251A4F65" w14:textId="47A38305" w:rsidR="002A4C3B" w:rsidRDefault="002A4C3B" w:rsidP="008C3454"/>
        </w:tc>
        <w:tc>
          <w:tcPr>
            <w:tcW w:w="2835" w:type="dxa"/>
          </w:tcPr>
          <w:p w14:paraId="7D6497DA" w14:textId="77777777" w:rsidR="002A4C3B" w:rsidRDefault="002A4C3B" w:rsidP="008C3454"/>
        </w:tc>
      </w:tr>
      <w:tr w:rsidR="002A4C3B" w14:paraId="6A960A53" w14:textId="77777777" w:rsidTr="008C3454">
        <w:trPr>
          <w:trHeight w:val="454"/>
        </w:trPr>
        <w:tc>
          <w:tcPr>
            <w:tcW w:w="1951" w:type="dxa"/>
            <w:vAlign w:val="center"/>
          </w:tcPr>
          <w:p w14:paraId="1F07115C" w14:textId="77777777" w:rsidR="002A4C3B" w:rsidRDefault="002A4C3B" w:rsidP="008C3454">
            <w:r>
              <w:t>Other</w:t>
            </w:r>
          </w:p>
        </w:tc>
        <w:tc>
          <w:tcPr>
            <w:tcW w:w="1985" w:type="dxa"/>
            <w:vAlign w:val="center"/>
          </w:tcPr>
          <w:p w14:paraId="6D31A8EC" w14:textId="77777777" w:rsidR="002A4C3B" w:rsidRDefault="002A4C3B" w:rsidP="008C3454"/>
        </w:tc>
        <w:tc>
          <w:tcPr>
            <w:tcW w:w="2409" w:type="dxa"/>
            <w:vAlign w:val="center"/>
          </w:tcPr>
          <w:p w14:paraId="252A4FE9" w14:textId="77777777" w:rsidR="002A4C3B" w:rsidRDefault="002A4C3B" w:rsidP="008C3454"/>
        </w:tc>
        <w:tc>
          <w:tcPr>
            <w:tcW w:w="2835" w:type="dxa"/>
          </w:tcPr>
          <w:p w14:paraId="63485FF4" w14:textId="77777777" w:rsidR="002A4C3B" w:rsidRDefault="002A4C3B" w:rsidP="008C3454"/>
        </w:tc>
      </w:tr>
      <w:tr w:rsidR="002A4C3B" w14:paraId="2AF3C2DC" w14:textId="77777777" w:rsidTr="008C3454">
        <w:trPr>
          <w:trHeight w:val="454"/>
        </w:trPr>
        <w:tc>
          <w:tcPr>
            <w:tcW w:w="1951" w:type="dxa"/>
            <w:vAlign w:val="center"/>
          </w:tcPr>
          <w:p w14:paraId="19170791" w14:textId="77777777" w:rsidR="002A4C3B" w:rsidRDefault="002A4C3B" w:rsidP="008C3454">
            <w:r>
              <w:t>Other</w:t>
            </w:r>
          </w:p>
        </w:tc>
        <w:tc>
          <w:tcPr>
            <w:tcW w:w="1985" w:type="dxa"/>
            <w:vAlign w:val="center"/>
          </w:tcPr>
          <w:p w14:paraId="238A115B" w14:textId="77777777" w:rsidR="002A4C3B" w:rsidRDefault="002A4C3B" w:rsidP="008C3454"/>
        </w:tc>
        <w:tc>
          <w:tcPr>
            <w:tcW w:w="2409" w:type="dxa"/>
            <w:vAlign w:val="center"/>
          </w:tcPr>
          <w:p w14:paraId="02C89512" w14:textId="77777777" w:rsidR="002A4C3B" w:rsidRDefault="002A4C3B" w:rsidP="008C3454"/>
        </w:tc>
        <w:tc>
          <w:tcPr>
            <w:tcW w:w="2835" w:type="dxa"/>
          </w:tcPr>
          <w:p w14:paraId="640B922D" w14:textId="77777777" w:rsidR="002A4C3B" w:rsidRDefault="002A4C3B" w:rsidP="008C3454"/>
        </w:tc>
      </w:tr>
      <w:tr w:rsidR="002A4C3B" w14:paraId="39B094EF" w14:textId="77777777" w:rsidTr="008C3454">
        <w:trPr>
          <w:trHeight w:val="454"/>
        </w:trPr>
        <w:tc>
          <w:tcPr>
            <w:tcW w:w="1951" w:type="dxa"/>
            <w:vAlign w:val="center"/>
          </w:tcPr>
          <w:p w14:paraId="64873BB9" w14:textId="77777777" w:rsidR="002A4C3B" w:rsidRDefault="002A4C3B" w:rsidP="008C3454">
            <w:r>
              <w:t>Total</w:t>
            </w:r>
          </w:p>
        </w:tc>
        <w:tc>
          <w:tcPr>
            <w:tcW w:w="1985" w:type="dxa"/>
            <w:shd w:val="clear" w:color="auto" w:fill="000000" w:themeFill="text1"/>
            <w:vAlign w:val="center"/>
          </w:tcPr>
          <w:p w14:paraId="330B2530" w14:textId="77777777" w:rsidR="002A4C3B" w:rsidRDefault="002A4C3B" w:rsidP="008C3454"/>
        </w:tc>
        <w:tc>
          <w:tcPr>
            <w:tcW w:w="2409" w:type="dxa"/>
            <w:shd w:val="clear" w:color="auto" w:fill="000000" w:themeFill="text1"/>
            <w:vAlign w:val="center"/>
          </w:tcPr>
          <w:p w14:paraId="4D9E7B60" w14:textId="77777777" w:rsidR="002A4C3B" w:rsidRDefault="002A4C3B" w:rsidP="008C3454"/>
        </w:tc>
        <w:tc>
          <w:tcPr>
            <w:tcW w:w="2835" w:type="dxa"/>
          </w:tcPr>
          <w:p w14:paraId="53F00304" w14:textId="66E63885" w:rsidR="002A4C3B" w:rsidRDefault="002A4C3B" w:rsidP="008C3454"/>
        </w:tc>
      </w:tr>
    </w:tbl>
    <w:p w14:paraId="464E5E8E" w14:textId="77777777" w:rsidR="002A4C3B" w:rsidRDefault="002A4C3B" w:rsidP="002A4C3B">
      <w:pPr>
        <w:spacing w:after="0" w:line="240" w:lineRule="auto"/>
      </w:pPr>
    </w:p>
    <w:p w14:paraId="478E3D3C" w14:textId="77777777" w:rsidR="002A4C3B" w:rsidRDefault="002A4C3B" w:rsidP="002A4C3B">
      <w:pPr>
        <w:spacing w:after="0" w:line="240" w:lineRule="auto"/>
      </w:pPr>
    </w:p>
    <w:p w14:paraId="6530D953" w14:textId="77777777" w:rsidR="002A4C3B" w:rsidRDefault="002A4C3B" w:rsidP="002A4C3B">
      <w:pPr>
        <w:rPr>
          <w:sz w:val="28"/>
          <w:szCs w:val="28"/>
        </w:rPr>
      </w:pPr>
    </w:p>
    <w:p w14:paraId="575B7CE2" w14:textId="77777777" w:rsidR="002A4C3B" w:rsidRPr="00A277AC" w:rsidRDefault="002A4C3B" w:rsidP="002A4C3B">
      <w:pPr>
        <w:rPr>
          <w:sz w:val="32"/>
          <w:szCs w:val="32"/>
        </w:rPr>
      </w:pPr>
      <w:r>
        <w:rPr>
          <w:sz w:val="32"/>
          <w:szCs w:val="32"/>
        </w:rPr>
        <w:lastRenderedPageBreak/>
        <w:t xml:space="preserve">Risk Planning </w:t>
      </w:r>
    </w:p>
    <w:p w14:paraId="6BD2CECE" w14:textId="77777777" w:rsidR="002A4C3B" w:rsidRPr="009B7C40" w:rsidRDefault="002A4C3B" w:rsidP="002A4C3B">
      <w:pPr>
        <w:rPr>
          <w:sz w:val="28"/>
          <w:szCs w:val="28"/>
        </w:rPr>
      </w:pPr>
      <w:r w:rsidRPr="009B7C40">
        <w:rPr>
          <w:sz w:val="28"/>
          <w:szCs w:val="28"/>
        </w:rPr>
        <w:t>Current Risk Cover</w:t>
      </w:r>
    </w:p>
    <w:tbl>
      <w:tblPr>
        <w:tblStyle w:val="TableGrid"/>
        <w:tblW w:w="0" w:type="auto"/>
        <w:tblLook w:val="04A0" w:firstRow="1" w:lastRow="0" w:firstColumn="1" w:lastColumn="0" w:noHBand="0" w:noVBand="1"/>
      </w:tblPr>
      <w:tblGrid>
        <w:gridCol w:w="2245"/>
        <w:gridCol w:w="2256"/>
        <w:gridCol w:w="2255"/>
        <w:gridCol w:w="2260"/>
      </w:tblGrid>
      <w:tr w:rsidR="002A4C3B" w14:paraId="5B6C4C7F" w14:textId="77777777" w:rsidTr="008C3454">
        <w:tc>
          <w:tcPr>
            <w:tcW w:w="2310" w:type="dxa"/>
          </w:tcPr>
          <w:p w14:paraId="11549379" w14:textId="77777777" w:rsidR="002A4C3B" w:rsidRPr="007320EB" w:rsidRDefault="002A4C3B" w:rsidP="008C3454">
            <w:pPr>
              <w:jc w:val="center"/>
              <w:rPr>
                <w:sz w:val="24"/>
                <w:szCs w:val="24"/>
              </w:rPr>
            </w:pPr>
            <w:r w:rsidRPr="007320EB">
              <w:rPr>
                <w:sz w:val="24"/>
                <w:szCs w:val="24"/>
              </w:rPr>
              <w:t>Cover type</w:t>
            </w:r>
          </w:p>
        </w:tc>
        <w:tc>
          <w:tcPr>
            <w:tcW w:w="2310" w:type="dxa"/>
          </w:tcPr>
          <w:p w14:paraId="74AA4C51" w14:textId="77777777" w:rsidR="002A4C3B" w:rsidRPr="007320EB" w:rsidRDefault="002A4C3B" w:rsidP="008C3454">
            <w:pPr>
              <w:jc w:val="center"/>
              <w:rPr>
                <w:sz w:val="24"/>
                <w:szCs w:val="24"/>
              </w:rPr>
            </w:pPr>
            <w:r w:rsidRPr="007320EB">
              <w:rPr>
                <w:sz w:val="24"/>
                <w:szCs w:val="24"/>
              </w:rPr>
              <w:t>Provider</w:t>
            </w:r>
          </w:p>
        </w:tc>
        <w:tc>
          <w:tcPr>
            <w:tcW w:w="2311" w:type="dxa"/>
          </w:tcPr>
          <w:p w14:paraId="443EA494" w14:textId="77777777" w:rsidR="002A4C3B" w:rsidRPr="007320EB" w:rsidRDefault="002A4C3B" w:rsidP="008C3454">
            <w:pPr>
              <w:jc w:val="center"/>
              <w:rPr>
                <w:sz w:val="24"/>
                <w:szCs w:val="24"/>
              </w:rPr>
            </w:pPr>
            <w:r w:rsidRPr="007320EB">
              <w:rPr>
                <w:sz w:val="24"/>
                <w:szCs w:val="24"/>
              </w:rPr>
              <w:t>Amount</w:t>
            </w:r>
          </w:p>
        </w:tc>
        <w:tc>
          <w:tcPr>
            <w:tcW w:w="2311" w:type="dxa"/>
          </w:tcPr>
          <w:p w14:paraId="323CA3FF" w14:textId="77777777" w:rsidR="002A4C3B" w:rsidRPr="007320EB" w:rsidRDefault="002A4C3B" w:rsidP="008C3454">
            <w:pPr>
              <w:jc w:val="center"/>
              <w:rPr>
                <w:sz w:val="24"/>
                <w:szCs w:val="24"/>
              </w:rPr>
            </w:pPr>
            <w:r w:rsidRPr="007320EB">
              <w:rPr>
                <w:sz w:val="24"/>
                <w:szCs w:val="24"/>
              </w:rPr>
              <w:t>Premium</w:t>
            </w:r>
          </w:p>
        </w:tc>
      </w:tr>
      <w:tr w:rsidR="002A4C3B" w14:paraId="06C73BAF" w14:textId="77777777" w:rsidTr="008C3454">
        <w:tc>
          <w:tcPr>
            <w:tcW w:w="2310" w:type="dxa"/>
          </w:tcPr>
          <w:p w14:paraId="64BF7C53" w14:textId="20CDF59A" w:rsidR="002A4C3B" w:rsidRPr="00174E6E" w:rsidRDefault="002A4C3B" w:rsidP="008C3454">
            <w:pPr>
              <w:rPr>
                <w:sz w:val="24"/>
                <w:szCs w:val="24"/>
              </w:rPr>
            </w:pPr>
          </w:p>
        </w:tc>
        <w:tc>
          <w:tcPr>
            <w:tcW w:w="2310" w:type="dxa"/>
          </w:tcPr>
          <w:p w14:paraId="21117457" w14:textId="0374542D" w:rsidR="002A4C3B" w:rsidRPr="00174E6E" w:rsidRDefault="002A4C3B" w:rsidP="008C3454">
            <w:pPr>
              <w:rPr>
                <w:sz w:val="24"/>
                <w:szCs w:val="24"/>
              </w:rPr>
            </w:pPr>
          </w:p>
        </w:tc>
        <w:tc>
          <w:tcPr>
            <w:tcW w:w="2311" w:type="dxa"/>
          </w:tcPr>
          <w:p w14:paraId="35A8EE92" w14:textId="62B6374C" w:rsidR="002A4C3B" w:rsidRPr="00174E6E" w:rsidRDefault="002A4C3B" w:rsidP="008C3454">
            <w:pPr>
              <w:rPr>
                <w:sz w:val="24"/>
                <w:szCs w:val="24"/>
              </w:rPr>
            </w:pPr>
          </w:p>
        </w:tc>
        <w:tc>
          <w:tcPr>
            <w:tcW w:w="2311" w:type="dxa"/>
          </w:tcPr>
          <w:p w14:paraId="2CD51D06" w14:textId="29134120" w:rsidR="002A4C3B" w:rsidRPr="00174E6E" w:rsidRDefault="002A4C3B" w:rsidP="008C3454">
            <w:pPr>
              <w:rPr>
                <w:sz w:val="24"/>
                <w:szCs w:val="24"/>
              </w:rPr>
            </w:pPr>
          </w:p>
        </w:tc>
      </w:tr>
      <w:tr w:rsidR="002A4C3B" w14:paraId="0CC5B54A" w14:textId="77777777" w:rsidTr="008C3454">
        <w:tc>
          <w:tcPr>
            <w:tcW w:w="2310" w:type="dxa"/>
          </w:tcPr>
          <w:p w14:paraId="24496D83" w14:textId="77777777" w:rsidR="002A4C3B" w:rsidRPr="00174E6E" w:rsidRDefault="002A4C3B" w:rsidP="008C3454">
            <w:pPr>
              <w:rPr>
                <w:sz w:val="24"/>
                <w:szCs w:val="24"/>
              </w:rPr>
            </w:pPr>
          </w:p>
        </w:tc>
        <w:tc>
          <w:tcPr>
            <w:tcW w:w="2310" w:type="dxa"/>
          </w:tcPr>
          <w:p w14:paraId="2FFAF243" w14:textId="77777777" w:rsidR="002A4C3B" w:rsidRPr="00174E6E" w:rsidRDefault="002A4C3B" w:rsidP="008C3454">
            <w:pPr>
              <w:rPr>
                <w:sz w:val="24"/>
                <w:szCs w:val="24"/>
              </w:rPr>
            </w:pPr>
          </w:p>
        </w:tc>
        <w:tc>
          <w:tcPr>
            <w:tcW w:w="2311" w:type="dxa"/>
          </w:tcPr>
          <w:p w14:paraId="492CCC9B" w14:textId="77777777" w:rsidR="002A4C3B" w:rsidRPr="00174E6E" w:rsidRDefault="002A4C3B" w:rsidP="008C3454">
            <w:pPr>
              <w:rPr>
                <w:sz w:val="24"/>
                <w:szCs w:val="24"/>
              </w:rPr>
            </w:pPr>
          </w:p>
        </w:tc>
        <w:tc>
          <w:tcPr>
            <w:tcW w:w="2311" w:type="dxa"/>
          </w:tcPr>
          <w:p w14:paraId="56B22F19" w14:textId="77777777" w:rsidR="002A4C3B" w:rsidRPr="00174E6E" w:rsidRDefault="002A4C3B" w:rsidP="008C3454">
            <w:pPr>
              <w:rPr>
                <w:sz w:val="24"/>
                <w:szCs w:val="24"/>
              </w:rPr>
            </w:pPr>
          </w:p>
        </w:tc>
      </w:tr>
      <w:tr w:rsidR="002A4C3B" w14:paraId="7AF419CA" w14:textId="77777777" w:rsidTr="008C3454">
        <w:tc>
          <w:tcPr>
            <w:tcW w:w="2310" w:type="dxa"/>
          </w:tcPr>
          <w:p w14:paraId="17C89E3E" w14:textId="77777777" w:rsidR="002A4C3B" w:rsidRPr="00174E6E" w:rsidRDefault="002A4C3B" w:rsidP="008C3454">
            <w:pPr>
              <w:rPr>
                <w:sz w:val="24"/>
                <w:szCs w:val="24"/>
              </w:rPr>
            </w:pPr>
          </w:p>
        </w:tc>
        <w:tc>
          <w:tcPr>
            <w:tcW w:w="2310" w:type="dxa"/>
          </w:tcPr>
          <w:p w14:paraId="066B7982" w14:textId="77777777" w:rsidR="002A4C3B" w:rsidRPr="00174E6E" w:rsidRDefault="002A4C3B" w:rsidP="008C3454">
            <w:pPr>
              <w:rPr>
                <w:sz w:val="24"/>
                <w:szCs w:val="24"/>
              </w:rPr>
            </w:pPr>
          </w:p>
        </w:tc>
        <w:tc>
          <w:tcPr>
            <w:tcW w:w="2311" w:type="dxa"/>
          </w:tcPr>
          <w:p w14:paraId="6421208E" w14:textId="77777777" w:rsidR="002A4C3B" w:rsidRPr="00174E6E" w:rsidRDefault="002A4C3B" w:rsidP="008C3454">
            <w:pPr>
              <w:rPr>
                <w:sz w:val="24"/>
                <w:szCs w:val="24"/>
              </w:rPr>
            </w:pPr>
          </w:p>
        </w:tc>
        <w:tc>
          <w:tcPr>
            <w:tcW w:w="2311" w:type="dxa"/>
          </w:tcPr>
          <w:p w14:paraId="65EAC77E" w14:textId="77777777" w:rsidR="002A4C3B" w:rsidRPr="00174E6E" w:rsidRDefault="002A4C3B" w:rsidP="008C3454">
            <w:pPr>
              <w:rPr>
                <w:sz w:val="24"/>
                <w:szCs w:val="24"/>
              </w:rPr>
            </w:pPr>
          </w:p>
        </w:tc>
      </w:tr>
      <w:tr w:rsidR="002A4C3B" w14:paraId="306AB52C" w14:textId="77777777" w:rsidTr="008C3454">
        <w:tc>
          <w:tcPr>
            <w:tcW w:w="2310" w:type="dxa"/>
          </w:tcPr>
          <w:p w14:paraId="018E659B" w14:textId="77777777" w:rsidR="002A4C3B" w:rsidRPr="00174E6E" w:rsidRDefault="002A4C3B" w:rsidP="008C3454">
            <w:pPr>
              <w:rPr>
                <w:sz w:val="24"/>
                <w:szCs w:val="24"/>
              </w:rPr>
            </w:pPr>
          </w:p>
        </w:tc>
        <w:tc>
          <w:tcPr>
            <w:tcW w:w="2310" w:type="dxa"/>
          </w:tcPr>
          <w:p w14:paraId="4EDC8B4D" w14:textId="77777777" w:rsidR="002A4C3B" w:rsidRPr="00174E6E" w:rsidRDefault="002A4C3B" w:rsidP="008C3454">
            <w:pPr>
              <w:rPr>
                <w:sz w:val="24"/>
                <w:szCs w:val="24"/>
              </w:rPr>
            </w:pPr>
          </w:p>
        </w:tc>
        <w:tc>
          <w:tcPr>
            <w:tcW w:w="2311" w:type="dxa"/>
          </w:tcPr>
          <w:p w14:paraId="7DD8F850" w14:textId="77777777" w:rsidR="002A4C3B" w:rsidRPr="00174E6E" w:rsidRDefault="002A4C3B" w:rsidP="008C3454">
            <w:pPr>
              <w:rPr>
                <w:sz w:val="24"/>
                <w:szCs w:val="24"/>
              </w:rPr>
            </w:pPr>
          </w:p>
        </w:tc>
        <w:tc>
          <w:tcPr>
            <w:tcW w:w="2311" w:type="dxa"/>
          </w:tcPr>
          <w:p w14:paraId="07BB1D96" w14:textId="77777777" w:rsidR="002A4C3B" w:rsidRPr="00174E6E" w:rsidRDefault="002A4C3B" w:rsidP="008C3454">
            <w:pPr>
              <w:rPr>
                <w:sz w:val="24"/>
                <w:szCs w:val="24"/>
              </w:rPr>
            </w:pPr>
          </w:p>
        </w:tc>
      </w:tr>
      <w:tr w:rsidR="002A4C3B" w14:paraId="197F32D9" w14:textId="77777777" w:rsidTr="008C3454">
        <w:tc>
          <w:tcPr>
            <w:tcW w:w="2310" w:type="dxa"/>
          </w:tcPr>
          <w:p w14:paraId="08B51CE0" w14:textId="77777777" w:rsidR="002A4C3B" w:rsidRPr="00174E6E" w:rsidRDefault="002A4C3B" w:rsidP="008C3454">
            <w:pPr>
              <w:rPr>
                <w:sz w:val="24"/>
                <w:szCs w:val="24"/>
              </w:rPr>
            </w:pPr>
          </w:p>
        </w:tc>
        <w:tc>
          <w:tcPr>
            <w:tcW w:w="2310" w:type="dxa"/>
          </w:tcPr>
          <w:p w14:paraId="27216038" w14:textId="77777777" w:rsidR="002A4C3B" w:rsidRPr="00174E6E" w:rsidRDefault="002A4C3B" w:rsidP="008C3454">
            <w:pPr>
              <w:rPr>
                <w:sz w:val="24"/>
                <w:szCs w:val="24"/>
              </w:rPr>
            </w:pPr>
          </w:p>
        </w:tc>
        <w:tc>
          <w:tcPr>
            <w:tcW w:w="2311" w:type="dxa"/>
          </w:tcPr>
          <w:p w14:paraId="46750994" w14:textId="77777777" w:rsidR="002A4C3B" w:rsidRPr="00174E6E" w:rsidRDefault="002A4C3B" w:rsidP="008C3454">
            <w:pPr>
              <w:rPr>
                <w:sz w:val="24"/>
                <w:szCs w:val="24"/>
              </w:rPr>
            </w:pPr>
          </w:p>
        </w:tc>
        <w:tc>
          <w:tcPr>
            <w:tcW w:w="2311" w:type="dxa"/>
          </w:tcPr>
          <w:p w14:paraId="12FD4650" w14:textId="77777777" w:rsidR="002A4C3B" w:rsidRPr="00174E6E" w:rsidRDefault="002A4C3B" w:rsidP="008C3454">
            <w:pPr>
              <w:rPr>
                <w:sz w:val="24"/>
                <w:szCs w:val="24"/>
              </w:rPr>
            </w:pPr>
          </w:p>
        </w:tc>
      </w:tr>
    </w:tbl>
    <w:p w14:paraId="3FCE62C2" w14:textId="77777777" w:rsidR="002A4C3B" w:rsidRDefault="002A4C3B" w:rsidP="002A4C3B">
      <w:pPr>
        <w:rPr>
          <w:sz w:val="28"/>
          <w:szCs w:val="28"/>
        </w:rPr>
      </w:pPr>
    </w:p>
    <w:p w14:paraId="6BAF8198" w14:textId="77777777" w:rsidR="002A4C3B" w:rsidRDefault="002A4C3B" w:rsidP="002A4C3B">
      <w:pPr>
        <w:rPr>
          <w:sz w:val="28"/>
          <w:szCs w:val="28"/>
        </w:rPr>
      </w:pPr>
      <w:r w:rsidRPr="009B7C40">
        <w:rPr>
          <w:sz w:val="28"/>
          <w:szCs w:val="28"/>
        </w:rPr>
        <w:t>Cover priorities</w:t>
      </w:r>
      <w:r>
        <w:rPr>
          <w:sz w:val="28"/>
          <w:szCs w:val="28"/>
        </w:rPr>
        <w:t xml:space="preserve"> (goals and objectives for cover)</w:t>
      </w:r>
    </w:p>
    <w:tbl>
      <w:tblPr>
        <w:tblStyle w:val="TableGrid"/>
        <w:tblW w:w="0" w:type="auto"/>
        <w:tblLook w:val="04A0" w:firstRow="1" w:lastRow="0" w:firstColumn="1" w:lastColumn="0" w:noHBand="0" w:noVBand="1"/>
      </w:tblPr>
      <w:tblGrid>
        <w:gridCol w:w="3291"/>
        <w:gridCol w:w="1791"/>
        <w:gridCol w:w="2067"/>
        <w:gridCol w:w="1867"/>
      </w:tblGrid>
      <w:tr w:rsidR="002A4C3B" w14:paraId="03AEA318" w14:textId="77777777" w:rsidTr="008C3454">
        <w:tc>
          <w:tcPr>
            <w:tcW w:w="3369" w:type="dxa"/>
          </w:tcPr>
          <w:p w14:paraId="470B8B3F" w14:textId="77777777" w:rsidR="002A4C3B" w:rsidRPr="009B7C40" w:rsidRDefault="002A4C3B" w:rsidP="008C3454">
            <w:pPr>
              <w:rPr>
                <w:sz w:val="24"/>
                <w:szCs w:val="24"/>
              </w:rPr>
            </w:pPr>
            <w:r>
              <w:rPr>
                <w:sz w:val="24"/>
                <w:szCs w:val="24"/>
              </w:rPr>
              <w:t>Lump Sum for</w:t>
            </w:r>
          </w:p>
        </w:tc>
        <w:tc>
          <w:tcPr>
            <w:tcW w:w="1842" w:type="dxa"/>
          </w:tcPr>
          <w:p w14:paraId="20E9C070" w14:textId="77777777" w:rsidR="002A4C3B" w:rsidRPr="009B7C40" w:rsidRDefault="002A4C3B" w:rsidP="008C3454">
            <w:pPr>
              <w:rPr>
                <w:sz w:val="24"/>
                <w:szCs w:val="24"/>
              </w:rPr>
            </w:pPr>
            <w:r w:rsidRPr="009B7C40">
              <w:rPr>
                <w:sz w:val="24"/>
                <w:szCs w:val="24"/>
              </w:rPr>
              <w:t>Life</w:t>
            </w:r>
          </w:p>
        </w:tc>
        <w:tc>
          <w:tcPr>
            <w:tcW w:w="2127" w:type="dxa"/>
          </w:tcPr>
          <w:p w14:paraId="42884647" w14:textId="77777777" w:rsidR="002A4C3B" w:rsidRPr="009B7C40" w:rsidRDefault="002A4C3B" w:rsidP="008C3454">
            <w:pPr>
              <w:rPr>
                <w:sz w:val="24"/>
                <w:szCs w:val="24"/>
              </w:rPr>
            </w:pPr>
            <w:r w:rsidRPr="009B7C40">
              <w:rPr>
                <w:sz w:val="24"/>
                <w:szCs w:val="24"/>
              </w:rPr>
              <w:t>TPD</w:t>
            </w:r>
          </w:p>
        </w:tc>
        <w:tc>
          <w:tcPr>
            <w:tcW w:w="1904" w:type="dxa"/>
          </w:tcPr>
          <w:p w14:paraId="00FCF77A" w14:textId="77777777" w:rsidR="002A4C3B" w:rsidRPr="009B7C40" w:rsidRDefault="002A4C3B" w:rsidP="008C3454">
            <w:pPr>
              <w:rPr>
                <w:sz w:val="24"/>
                <w:szCs w:val="24"/>
              </w:rPr>
            </w:pPr>
            <w:r w:rsidRPr="009B7C40">
              <w:rPr>
                <w:sz w:val="24"/>
                <w:szCs w:val="24"/>
              </w:rPr>
              <w:t>Trauma</w:t>
            </w:r>
          </w:p>
        </w:tc>
      </w:tr>
      <w:tr w:rsidR="002A4C3B" w14:paraId="327596AD" w14:textId="77777777" w:rsidTr="008C3454">
        <w:tc>
          <w:tcPr>
            <w:tcW w:w="3369" w:type="dxa"/>
          </w:tcPr>
          <w:p w14:paraId="5DB383CB" w14:textId="77777777" w:rsidR="002A4C3B" w:rsidRPr="009B7C40" w:rsidRDefault="002A4C3B" w:rsidP="008C3454">
            <w:r w:rsidRPr="009B7C40">
              <w:t>Mortgage</w:t>
            </w:r>
          </w:p>
        </w:tc>
        <w:tc>
          <w:tcPr>
            <w:tcW w:w="1842" w:type="dxa"/>
          </w:tcPr>
          <w:p w14:paraId="4AD3F14C" w14:textId="1140B4BC" w:rsidR="002A4C3B" w:rsidRPr="00174E6E" w:rsidRDefault="002A4C3B" w:rsidP="008C3454">
            <w:pPr>
              <w:rPr>
                <w:sz w:val="24"/>
                <w:szCs w:val="24"/>
              </w:rPr>
            </w:pPr>
          </w:p>
        </w:tc>
        <w:tc>
          <w:tcPr>
            <w:tcW w:w="2127" w:type="dxa"/>
          </w:tcPr>
          <w:p w14:paraId="3FDCD670" w14:textId="6D026DF1" w:rsidR="002A4C3B" w:rsidRPr="00174E6E" w:rsidRDefault="002A4C3B" w:rsidP="008C3454">
            <w:pPr>
              <w:rPr>
                <w:sz w:val="24"/>
                <w:szCs w:val="24"/>
              </w:rPr>
            </w:pPr>
          </w:p>
        </w:tc>
        <w:tc>
          <w:tcPr>
            <w:tcW w:w="1904" w:type="dxa"/>
          </w:tcPr>
          <w:p w14:paraId="161B5AC3" w14:textId="77777777" w:rsidR="002A4C3B" w:rsidRPr="00174E6E" w:rsidRDefault="002A4C3B" w:rsidP="008C3454">
            <w:pPr>
              <w:rPr>
                <w:sz w:val="24"/>
                <w:szCs w:val="24"/>
              </w:rPr>
            </w:pPr>
          </w:p>
        </w:tc>
      </w:tr>
      <w:tr w:rsidR="002A4C3B" w14:paraId="47D25989" w14:textId="77777777" w:rsidTr="008C3454">
        <w:tc>
          <w:tcPr>
            <w:tcW w:w="3369" w:type="dxa"/>
          </w:tcPr>
          <w:p w14:paraId="64222849" w14:textId="77777777" w:rsidR="002A4C3B" w:rsidRPr="009B7C40" w:rsidRDefault="002A4C3B" w:rsidP="008C3454">
            <w:r w:rsidRPr="009B7C40">
              <w:t>Debts</w:t>
            </w:r>
          </w:p>
        </w:tc>
        <w:tc>
          <w:tcPr>
            <w:tcW w:w="1842" w:type="dxa"/>
          </w:tcPr>
          <w:p w14:paraId="0D7076A1" w14:textId="0F3E200C" w:rsidR="002A4C3B" w:rsidRPr="00174E6E" w:rsidRDefault="002A4C3B" w:rsidP="008C3454">
            <w:pPr>
              <w:rPr>
                <w:sz w:val="24"/>
                <w:szCs w:val="24"/>
              </w:rPr>
            </w:pPr>
          </w:p>
        </w:tc>
        <w:tc>
          <w:tcPr>
            <w:tcW w:w="2127" w:type="dxa"/>
          </w:tcPr>
          <w:p w14:paraId="2E83A680" w14:textId="26225C5D" w:rsidR="002A4C3B" w:rsidRPr="00174E6E" w:rsidRDefault="002A4C3B" w:rsidP="008C3454">
            <w:pPr>
              <w:rPr>
                <w:sz w:val="24"/>
                <w:szCs w:val="24"/>
              </w:rPr>
            </w:pPr>
          </w:p>
        </w:tc>
        <w:tc>
          <w:tcPr>
            <w:tcW w:w="1904" w:type="dxa"/>
          </w:tcPr>
          <w:p w14:paraId="0B975631" w14:textId="7A623F46" w:rsidR="002A4C3B" w:rsidRPr="00174E6E" w:rsidRDefault="002A4C3B" w:rsidP="008C3454">
            <w:pPr>
              <w:rPr>
                <w:sz w:val="24"/>
                <w:szCs w:val="24"/>
              </w:rPr>
            </w:pPr>
          </w:p>
        </w:tc>
      </w:tr>
      <w:tr w:rsidR="002A4C3B" w14:paraId="59579135" w14:textId="77777777" w:rsidTr="008C3454">
        <w:tc>
          <w:tcPr>
            <w:tcW w:w="3369" w:type="dxa"/>
          </w:tcPr>
          <w:p w14:paraId="6BC1BE66" w14:textId="77777777" w:rsidR="002A4C3B" w:rsidRPr="009B7C40" w:rsidRDefault="002A4C3B" w:rsidP="008C3454">
            <w:r w:rsidRPr="009B7C40">
              <w:t>Funeral</w:t>
            </w:r>
          </w:p>
        </w:tc>
        <w:tc>
          <w:tcPr>
            <w:tcW w:w="1842" w:type="dxa"/>
          </w:tcPr>
          <w:p w14:paraId="02B242E6" w14:textId="394F0D54" w:rsidR="002A4C3B" w:rsidRPr="00174E6E" w:rsidRDefault="002A4C3B" w:rsidP="008C3454">
            <w:pPr>
              <w:rPr>
                <w:sz w:val="24"/>
                <w:szCs w:val="24"/>
              </w:rPr>
            </w:pPr>
          </w:p>
        </w:tc>
        <w:tc>
          <w:tcPr>
            <w:tcW w:w="2127" w:type="dxa"/>
          </w:tcPr>
          <w:p w14:paraId="0BBD1E24" w14:textId="4E6CA6FD" w:rsidR="002A4C3B" w:rsidRPr="00174E6E" w:rsidRDefault="002A4C3B" w:rsidP="008C3454">
            <w:pPr>
              <w:rPr>
                <w:sz w:val="24"/>
                <w:szCs w:val="24"/>
              </w:rPr>
            </w:pPr>
          </w:p>
        </w:tc>
        <w:tc>
          <w:tcPr>
            <w:tcW w:w="1904" w:type="dxa"/>
          </w:tcPr>
          <w:p w14:paraId="713A017A" w14:textId="5D60320B" w:rsidR="002A4C3B" w:rsidRPr="00174E6E" w:rsidRDefault="002A4C3B" w:rsidP="008C3454">
            <w:pPr>
              <w:rPr>
                <w:sz w:val="24"/>
                <w:szCs w:val="24"/>
              </w:rPr>
            </w:pPr>
          </w:p>
        </w:tc>
      </w:tr>
      <w:tr w:rsidR="002A4C3B" w14:paraId="159A5C07" w14:textId="77777777" w:rsidTr="008C3454">
        <w:tc>
          <w:tcPr>
            <w:tcW w:w="3369" w:type="dxa"/>
          </w:tcPr>
          <w:p w14:paraId="0F6A7E8A" w14:textId="77777777" w:rsidR="002A4C3B" w:rsidRPr="009B7C40" w:rsidRDefault="002A4C3B" w:rsidP="008C3454">
            <w:r w:rsidRPr="009B7C40">
              <w:t>Medical costs</w:t>
            </w:r>
          </w:p>
        </w:tc>
        <w:tc>
          <w:tcPr>
            <w:tcW w:w="1842" w:type="dxa"/>
          </w:tcPr>
          <w:p w14:paraId="03853746" w14:textId="19401864" w:rsidR="002A4C3B" w:rsidRPr="00174E6E" w:rsidRDefault="002A4C3B" w:rsidP="008C3454">
            <w:pPr>
              <w:rPr>
                <w:sz w:val="24"/>
                <w:szCs w:val="24"/>
              </w:rPr>
            </w:pPr>
          </w:p>
        </w:tc>
        <w:tc>
          <w:tcPr>
            <w:tcW w:w="2127" w:type="dxa"/>
          </w:tcPr>
          <w:p w14:paraId="28A62251" w14:textId="4909D513" w:rsidR="002A4C3B" w:rsidRPr="00174E6E" w:rsidRDefault="002A4C3B" w:rsidP="008C3454">
            <w:pPr>
              <w:rPr>
                <w:sz w:val="24"/>
                <w:szCs w:val="24"/>
              </w:rPr>
            </w:pPr>
          </w:p>
        </w:tc>
        <w:tc>
          <w:tcPr>
            <w:tcW w:w="1904" w:type="dxa"/>
          </w:tcPr>
          <w:p w14:paraId="087F4583" w14:textId="28BF2C0E" w:rsidR="002A4C3B" w:rsidRPr="00174E6E" w:rsidRDefault="002A4C3B" w:rsidP="008C3454">
            <w:pPr>
              <w:rPr>
                <w:sz w:val="24"/>
                <w:szCs w:val="24"/>
              </w:rPr>
            </w:pPr>
          </w:p>
        </w:tc>
      </w:tr>
      <w:tr w:rsidR="002A4C3B" w14:paraId="3C65481B" w14:textId="77777777" w:rsidTr="008C3454">
        <w:tc>
          <w:tcPr>
            <w:tcW w:w="3369" w:type="dxa"/>
          </w:tcPr>
          <w:p w14:paraId="5DC93D2D" w14:textId="77777777" w:rsidR="002A4C3B" w:rsidRDefault="002A4C3B" w:rsidP="008C3454">
            <w:r w:rsidRPr="009B7C40">
              <w:t>Replacement income</w:t>
            </w:r>
            <w:r>
              <w:t xml:space="preserve">: </w:t>
            </w:r>
          </w:p>
          <w:p w14:paraId="0C3CCFE0" w14:textId="77777777" w:rsidR="002A4C3B" w:rsidRDefault="002A4C3B" w:rsidP="008C3454">
            <w:r>
              <w:t>number of years: 3</w:t>
            </w:r>
          </w:p>
          <w:p w14:paraId="13FF86C4" w14:textId="77777777" w:rsidR="002A4C3B" w:rsidRPr="009B7C40" w:rsidRDefault="002A4C3B" w:rsidP="008C3454">
            <w:r>
              <w:t>amount: $50,000</w:t>
            </w:r>
          </w:p>
        </w:tc>
        <w:tc>
          <w:tcPr>
            <w:tcW w:w="1842" w:type="dxa"/>
          </w:tcPr>
          <w:p w14:paraId="4CE1BE21" w14:textId="5DEF7AE2" w:rsidR="002A4C3B" w:rsidRPr="00174E6E" w:rsidRDefault="002A4C3B" w:rsidP="008C3454">
            <w:pPr>
              <w:rPr>
                <w:sz w:val="24"/>
                <w:szCs w:val="24"/>
              </w:rPr>
            </w:pPr>
          </w:p>
        </w:tc>
        <w:tc>
          <w:tcPr>
            <w:tcW w:w="2127" w:type="dxa"/>
          </w:tcPr>
          <w:p w14:paraId="0B47E949" w14:textId="1D86F847" w:rsidR="002A4C3B" w:rsidRPr="00174E6E" w:rsidRDefault="002A4C3B" w:rsidP="008C3454">
            <w:pPr>
              <w:rPr>
                <w:sz w:val="24"/>
                <w:szCs w:val="24"/>
              </w:rPr>
            </w:pPr>
          </w:p>
        </w:tc>
        <w:tc>
          <w:tcPr>
            <w:tcW w:w="1904" w:type="dxa"/>
          </w:tcPr>
          <w:p w14:paraId="60CD3B35" w14:textId="4AF469AD" w:rsidR="002A4C3B" w:rsidRPr="00174E6E" w:rsidRDefault="002A4C3B" w:rsidP="008C3454">
            <w:pPr>
              <w:rPr>
                <w:sz w:val="24"/>
                <w:szCs w:val="24"/>
              </w:rPr>
            </w:pPr>
          </w:p>
        </w:tc>
      </w:tr>
      <w:tr w:rsidR="002A4C3B" w14:paraId="14BF3CBB" w14:textId="77777777" w:rsidTr="0091513D">
        <w:trPr>
          <w:trHeight w:val="70"/>
        </w:trPr>
        <w:tc>
          <w:tcPr>
            <w:tcW w:w="3369" w:type="dxa"/>
          </w:tcPr>
          <w:p w14:paraId="148C0436" w14:textId="77777777" w:rsidR="002A4C3B" w:rsidRPr="009B7C40" w:rsidRDefault="002A4C3B" w:rsidP="008C3454">
            <w:r w:rsidRPr="009B7C40">
              <w:t>Future education</w:t>
            </w:r>
          </w:p>
        </w:tc>
        <w:tc>
          <w:tcPr>
            <w:tcW w:w="1842" w:type="dxa"/>
          </w:tcPr>
          <w:p w14:paraId="5A8A3B45" w14:textId="2BDBDF61" w:rsidR="002A4C3B" w:rsidRPr="00174E6E" w:rsidRDefault="002A4C3B" w:rsidP="008C3454">
            <w:pPr>
              <w:rPr>
                <w:sz w:val="24"/>
                <w:szCs w:val="24"/>
              </w:rPr>
            </w:pPr>
          </w:p>
        </w:tc>
        <w:tc>
          <w:tcPr>
            <w:tcW w:w="2127" w:type="dxa"/>
          </w:tcPr>
          <w:p w14:paraId="0410B3FD" w14:textId="7E15F819" w:rsidR="002A4C3B" w:rsidRPr="00174E6E" w:rsidRDefault="002A4C3B" w:rsidP="008C3454">
            <w:pPr>
              <w:rPr>
                <w:sz w:val="24"/>
                <w:szCs w:val="24"/>
              </w:rPr>
            </w:pPr>
          </w:p>
        </w:tc>
        <w:tc>
          <w:tcPr>
            <w:tcW w:w="1904" w:type="dxa"/>
          </w:tcPr>
          <w:p w14:paraId="0FD5B64C" w14:textId="474A07B1" w:rsidR="002A4C3B" w:rsidRPr="00174E6E" w:rsidRDefault="002A4C3B" w:rsidP="008C3454">
            <w:pPr>
              <w:rPr>
                <w:sz w:val="24"/>
                <w:szCs w:val="24"/>
              </w:rPr>
            </w:pPr>
          </w:p>
        </w:tc>
      </w:tr>
      <w:tr w:rsidR="002A4C3B" w14:paraId="010EEAD5" w14:textId="77777777" w:rsidTr="008C3454">
        <w:tc>
          <w:tcPr>
            <w:tcW w:w="3369" w:type="dxa"/>
          </w:tcPr>
          <w:p w14:paraId="0789917A" w14:textId="77777777" w:rsidR="002A4C3B" w:rsidRPr="009B7C40" w:rsidRDefault="002A4C3B" w:rsidP="008C3454">
            <w:r w:rsidRPr="009B7C40">
              <w:t>Other</w:t>
            </w:r>
          </w:p>
        </w:tc>
        <w:tc>
          <w:tcPr>
            <w:tcW w:w="1842" w:type="dxa"/>
          </w:tcPr>
          <w:p w14:paraId="439EA9FF" w14:textId="214CB7D1" w:rsidR="002A4C3B" w:rsidRPr="00174E6E" w:rsidRDefault="002A4C3B" w:rsidP="008C3454">
            <w:pPr>
              <w:rPr>
                <w:sz w:val="24"/>
                <w:szCs w:val="24"/>
              </w:rPr>
            </w:pPr>
          </w:p>
        </w:tc>
        <w:tc>
          <w:tcPr>
            <w:tcW w:w="2127" w:type="dxa"/>
          </w:tcPr>
          <w:p w14:paraId="38EC69B6" w14:textId="25900641" w:rsidR="002A4C3B" w:rsidRPr="00174E6E" w:rsidRDefault="002A4C3B" w:rsidP="008C3454">
            <w:pPr>
              <w:rPr>
                <w:sz w:val="24"/>
                <w:szCs w:val="24"/>
              </w:rPr>
            </w:pPr>
          </w:p>
        </w:tc>
        <w:tc>
          <w:tcPr>
            <w:tcW w:w="1904" w:type="dxa"/>
          </w:tcPr>
          <w:p w14:paraId="60A04F4B" w14:textId="2D154F4D" w:rsidR="002A4C3B" w:rsidRPr="00174E6E" w:rsidRDefault="002A4C3B" w:rsidP="008C3454">
            <w:pPr>
              <w:rPr>
                <w:sz w:val="24"/>
                <w:szCs w:val="24"/>
              </w:rPr>
            </w:pPr>
          </w:p>
        </w:tc>
      </w:tr>
    </w:tbl>
    <w:p w14:paraId="3453A726" w14:textId="77777777" w:rsidR="002A4C3B" w:rsidRPr="009B7C40" w:rsidRDefault="002A4C3B" w:rsidP="002A4C3B">
      <w:pPr>
        <w:rPr>
          <w:sz w:val="28"/>
          <w:szCs w:val="28"/>
        </w:rPr>
      </w:pPr>
    </w:p>
    <w:p w14:paraId="0840385F" w14:textId="77777777" w:rsidR="002A4C3B" w:rsidRPr="006265D1" w:rsidRDefault="002A4C3B" w:rsidP="002A4C3B">
      <w:pPr>
        <w:rPr>
          <w:b/>
        </w:rPr>
      </w:pPr>
      <w:r w:rsidRPr="006265D1">
        <w:rPr>
          <w:b/>
        </w:rPr>
        <w:t>Income Protection</w:t>
      </w:r>
    </w:p>
    <w:p w14:paraId="22BF5224" w14:textId="17349C5A" w:rsidR="002A4C3B" w:rsidRDefault="002A4C3B" w:rsidP="002A4C3B">
      <w:r>
        <w:t>Monthly Income required to meet outgoings:</w:t>
      </w:r>
      <w:r>
        <w:tab/>
      </w:r>
    </w:p>
    <w:p w14:paraId="20BF0510" w14:textId="585EF0DA" w:rsidR="002A4C3B" w:rsidRDefault="002A4C3B" w:rsidP="002A4C3B">
      <w:pPr>
        <w:spacing w:after="0"/>
      </w:pPr>
      <w:r>
        <w:t>Length of time savings would last</w:t>
      </w:r>
      <w:r>
        <w:tab/>
      </w:r>
      <w:r>
        <w:tab/>
      </w:r>
    </w:p>
    <w:p w14:paraId="5B31E7B4" w14:textId="77777777" w:rsidR="002A4C3B" w:rsidRPr="005A203F" w:rsidRDefault="002A4C3B" w:rsidP="002A4C3B">
      <w:pPr>
        <w:spacing w:after="0"/>
        <w:rPr>
          <w:sz w:val="16"/>
          <w:szCs w:val="16"/>
        </w:rPr>
      </w:pPr>
      <w:r w:rsidRPr="005A203F">
        <w:rPr>
          <w:sz w:val="16"/>
          <w:szCs w:val="16"/>
        </w:rPr>
        <w:t>(risk tolerance)</w:t>
      </w:r>
    </w:p>
    <w:p w14:paraId="2492BF05" w14:textId="77777777" w:rsidR="002A4C3B" w:rsidRDefault="002A4C3B" w:rsidP="002A4C3B">
      <w:pPr>
        <w:spacing w:after="0"/>
      </w:pPr>
    </w:p>
    <w:p w14:paraId="2CB6DDB6" w14:textId="77777777" w:rsidR="002A4C3B" w:rsidRDefault="002A4C3B" w:rsidP="002A4C3B">
      <w:r>
        <w:t>Sick leave available:</w:t>
      </w:r>
      <w:r>
        <w:tab/>
      </w:r>
      <w:r>
        <w:tab/>
      </w:r>
      <w:r>
        <w:tab/>
      </w:r>
      <w:r>
        <w:tab/>
        <w:t>0</w:t>
      </w:r>
    </w:p>
    <w:p w14:paraId="7E64601C" w14:textId="77777777" w:rsidR="002A4C3B" w:rsidRDefault="002A4C3B" w:rsidP="002A4C3B">
      <w:pPr>
        <w:rPr>
          <w:b/>
        </w:rPr>
      </w:pPr>
    </w:p>
    <w:p w14:paraId="6BC81FEF" w14:textId="77777777" w:rsidR="002A4C3B" w:rsidRPr="006265D1" w:rsidRDefault="002A4C3B" w:rsidP="002A4C3B">
      <w:pPr>
        <w:rPr>
          <w:b/>
        </w:rPr>
      </w:pPr>
      <w:r w:rsidRPr="006265D1">
        <w:rPr>
          <w:b/>
        </w:rPr>
        <w:t>Health Insurance Priorities</w:t>
      </w:r>
    </w:p>
    <w:tbl>
      <w:tblPr>
        <w:tblStyle w:val="TableGrid"/>
        <w:tblW w:w="0" w:type="auto"/>
        <w:tblLook w:val="04A0" w:firstRow="1" w:lastRow="0" w:firstColumn="1" w:lastColumn="0" w:noHBand="0" w:noVBand="1"/>
      </w:tblPr>
      <w:tblGrid>
        <w:gridCol w:w="1497"/>
        <w:gridCol w:w="1472"/>
        <w:gridCol w:w="1497"/>
        <w:gridCol w:w="1532"/>
        <w:gridCol w:w="1557"/>
        <w:gridCol w:w="1461"/>
      </w:tblGrid>
      <w:tr w:rsidR="002A4C3B" w14:paraId="6021ACA3" w14:textId="77777777" w:rsidTr="008C3454">
        <w:tc>
          <w:tcPr>
            <w:tcW w:w="1540" w:type="dxa"/>
          </w:tcPr>
          <w:p w14:paraId="777E0723" w14:textId="77777777" w:rsidR="002A4C3B" w:rsidRDefault="002A4C3B" w:rsidP="008C3454"/>
        </w:tc>
        <w:tc>
          <w:tcPr>
            <w:tcW w:w="1540" w:type="dxa"/>
          </w:tcPr>
          <w:p w14:paraId="38E4B889" w14:textId="77777777" w:rsidR="002A4C3B" w:rsidRDefault="002A4C3B" w:rsidP="008C3454">
            <w:r>
              <w:t>Surgical</w:t>
            </w:r>
          </w:p>
        </w:tc>
        <w:tc>
          <w:tcPr>
            <w:tcW w:w="1540" w:type="dxa"/>
          </w:tcPr>
          <w:p w14:paraId="39882C1F" w14:textId="77777777" w:rsidR="002A4C3B" w:rsidRDefault="002A4C3B" w:rsidP="008C3454">
            <w:r>
              <w:t>Specialists</w:t>
            </w:r>
          </w:p>
        </w:tc>
        <w:tc>
          <w:tcPr>
            <w:tcW w:w="1540" w:type="dxa"/>
          </w:tcPr>
          <w:p w14:paraId="38117EA0" w14:textId="77777777" w:rsidR="002A4C3B" w:rsidRDefault="002A4C3B" w:rsidP="008C3454">
            <w:r>
              <w:t>Tests/imaging</w:t>
            </w:r>
          </w:p>
        </w:tc>
        <w:tc>
          <w:tcPr>
            <w:tcW w:w="1541" w:type="dxa"/>
          </w:tcPr>
          <w:p w14:paraId="1233800B" w14:textId="77777777" w:rsidR="002A4C3B" w:rsidRDefault="002A4C3B" w:rsidP="008C3454">
            <w:r>
              <w:t>Doctor/Dentist</w:t>
            </w:r>
          </w:p>
        </w:tc>
        <w:tc>
          <w:tcPr>
            <w:tcW w:w="1541" w:type="dxa"/>
          </w:tcPr>
          <w:p w14:paraId="5CC3D726" w14:textId="77777777" w:rsidR="002A4C3B" w:rsidRDefault="002A4C3B" w:rsidP="008C3454">
            <w:r>
              <w:t xml:space="preserve">Max excess </w:t>
            </w:r>
            <w:r w:rsidRPr="005A203F">
              <w:rPr>
                <w:sz w:val="14"/>
                <w:szCs w:val="14"/>
              </w:rPr>
              <w:t>(risk tolerance)</w:t>
            </w:r>
          </w:p>
        </w:tc>
      </w:tr>
      <w:tr w:rsidR="002A4C3B" w14:paraId="5385CDCA" w14:textId="77777777" w:rsidTr="008C3454">
        <w:tc>
          <w:tcPr>
            <w:tcW w:w="1540" w:type="dxa"/>
          </w:tcPr>
          <w:p w14:paraId="06E8CF45" w14:textId="77777777" w:rsidR="002A4C3B" w:rsidRDefault="002A4C3B" w:rsidP="008C3454">
            <w:r>
              <w:t>Client 1</w:t>
            </w:r>
          </w:p>
        </w:tc>
        <w:tc>
          <w:tcPr>
            <w:tcW w:w="1540" w:type="dxa"/>
          </w:tcPr>
          <w:p w14:paraId="2C644CAE" w14:textId="37063BEB" w:rsidR="002A4C3B" w:rsidRDefault="002A4C3B" w:rsidP="008C3454"/>
        </w:tc>
        <w:tc>
          <w:tcPr>
            <w:tcW w:w="1540" w:type="dxa"/>
          </w:tcPr>
          <w:p w14:paraId="1EDE750C" w14:textId="5143F476" w:rsidR="002A4C3B" w:rsidRDefault="002A4C3B" w:rsidP="008C3454"/>
        </w:tc>
        <w:tc>
          <w:tcPr>
            <w:tcW w:w="1540" w:type="dxa"/>
          </w:tcPr>
          <w:p w14:paraId="573D0BEC" w14:textId="4294606C" w:rsidR="002A4C3B" w:rsidRDefault="002A4C3B" w:rsidP="008C3454"/>
        </w:tc>
        <w:tc>
          <w:tcPr>
            <w:tcW w:w="1541" w:type="dxa"/>
          </w:tcPr>
          <w:p w14:paraId="5BFF5046" w14:textId="459A113E" w:rsidR="002A4C3B" w:rsidRDefault="002A4C3B" w:rsidP="008C3454"/>
        </w:tc>
        <w:tc>
          <w:tcPr>
            <w:tcW w:w="1541" w:type="dxa"/>
          </w:tcPr>
          <w:p w14:paraId="6CB76AB7" w14:textId="4D4AB1F6" w:rsidR="002A4C3B" w:rsidRDefault="002A4C3B" w:rsidP="008C3454"/>
        </w:tc>
      </w:tr>
      <w:tr w:rsidR="002A4C3B" w14:paraId="2F361964" w14:textId="77777777" w:rsidTr="008C3454">
        <w:tc>
          <w:tcPr>
            <w:tcW w:w="1540" w:type="dxa"/>
          </w:tcPr>
          <w:p w14:paraId="4F349A05" w14:textId="77777777" w:rsidR="002A4C3B" w:rsidRDefault="002A4C3B" w:rsidP="008C3454">
            <w:r>
              <w:t>Client 2</w:t>
            </w:r>
          </w:p>
        </w:tc>
        <w:tc>
          <w:tcPr>
            <w:tcW w:w="1540" w:type="dxa"/>
          </w:tcPr>
          <w:p w14:paraId="30059147" w14:textId="77777777" w:rsidR="002A4C3B" w:rsidRDefault="002A4C3B" w:rsidP="008C3454"/>
        </w:tc>
        <w:tc>
          <w:tcPr>
            <w:tcW w:w="1540" w:type="dxa"/>
          </w:tcPr>
          <w:p w14:paraId="60A31401" w14:textId="77777777" w:rsidR="002A4C3B" w:rsidRDefault="002A4C3B" w:rsidP="008C3454"/>
        </w:tc>
        <w:tc>
          <w:tcPr>
            <w:tcW w:w="1540" w:type="dxa"/>
          </w:tcPr>
          <w:p w14:paraId="6B434194" w14:textId="77777777" w:rsidR="002A4C3B" w:rsidRDefault="002A4C3B" w:rsidP="008C3454"/>
        </w:tc>
        <w:tc>
          <w:tcPr>
            <w:tcW w:w="1541" w:type="dxa"/>
          </w:tcPr>
          <w:p w14:paraId="0E37B518" w14:textId="77777777" w:rsidR="002A4C3B" w:rsidRDefault="002A4C3B" w:rsidP="008C3454"/>
        </w:tc>
        <w:tc>
          <w:tcPr>
            <w:tcW w:w="1541" w:type="dxa"/>
          </w:tcPr>
          <w:p w14:paraId="0A2B039B" w14:textId="77777777" w:rsidR="002A4C3B" w:rsidRDefault="002A4C3B" w:rsidP="008C3454"/>
        </w:tc>
      </w:tr>
      <w:tr w:rsidR="002A4C3B" w14:paraId="1C2F5AC0" w14:textId="77777777" w:rsidTr="008C3454">
        <w:tc>
          <w:tcPr>
            <w:tcW w:w="1540" w:type="dxa"/>
          </w:tcPr>
          <w:p w14:paraId="4978E120" w14:textId="77777777" w:rsidR="002A4C3B" w:rsidRDefault="002A4C3B" w:rsidP="008C3454">
            <w:r>
              <w:t>Additional</w:t>
            </w:r>
          </w:p>
        </w:tc>
        <w:tc>
          <w:tcPr>
            <w:tcW w:w="1540" w:type="dxa"/>
          </w:tcPr>
          <w:p w14:paraId="3D6173A0" w14:textId="77777777" w:rsidR="002A4C3B" w:rsidRDefault="002A4C3B" w:rsidP="008C3454"/>
        </w:tc>
        <w:tc>
          <w:tcPr>
            <w:tcW w:w="1540" w:type="dxa"/>
          </w:tcPr>
          <w:p w14:paraId="5E9D8349" w14:textId="77777777" w:rsidR="002A4C3B" w:rsidRDefault="002A4C3B" w:rsidP="008C3454"/>
        </w:tc>
        <w:tc>
          <w:tcPr>
            <w:tcW w:w="1540" w:type="dxa"/>
          </w:tcPr>
          <w:p w14:paraId="5BC27045" w14:textId="77777777" w:rsidR="002A4C3B" w:rsidRDefault="002A4C3B" w:rsidP="008C3454"/>
        </w:tc>
        <w:tc>
          <w:tcPr>
            <w:tcW w:w="1541" w:type="dxa"/>
          </w:tcPr>
          <w:p w14:paraId="4D59DE5B" w14:textId="77777777" w:rsidR="002A4C3B" w:rsidRDefault="002A4C3B" w:rsidP="008C3454"/>
        </w:tc>
        <w:tc>
          <w:tcPr>
            <w:tcW w:w="1541" w:type="dxa"/>
          </w:tcPr>
          <w:p w14:paraId="0BB43A5B" w14:textId="77777777" w:rsidR="002A4C3B" w:rsidRDefault="002A4C3B" w:rsidP="008C3454"/>
        </w:tc>
      </w:tr>
      <w:tr w:rsidR="002A4C3B" w14:paraId="0D51BDCC" w14:textId="77777777" w:rsidTr="008C3454">
        <w:tc>
          <w:tcPr>
            <w:tcW w:w="1540" w:type="dxa"/>
          </w:tcPr>
          <w:p w14:paraId="5FB9393C" w14:textId="77777777" w:rsidR="002A4C3B" w:rsidRDefault="002A4C3B" w:rsidP="008C3454">
            <w:r>
              <w:t>Additional</w:t>
            </w:r>
          </w:p>
        </w:tc>
        <w:tc>
          <w:tcPr>
            <w:tcW w:w="1540" w:type="dxa"/>
          </w:tcPr>
          <w:p w14:paraId="5FD5A98E" w14:textId="77777777" w:rsidR="002A4C3B" w:rsidRDefault="002A4C3B" w:rsidP="008C3454"/>
        </w:tc>
        <w:tc>
          <w:tcPr>
            <w:tcW w:w="1540" w:type="dxa"/>
          </w:tcPr>
          <w:p w14:paraId="22D6A8F8" w14:textId="77777777" w:rsidR="002A4C3B" w:rsidRDefault="002A4C3B" w:rsidP="008C3454"/>
        </w:tc>
        <w:tc>
          <w:tcPr>
            <w:tcW w:w="1540" w:type="dxa"/>
          </w:tcPr>
          <w:p w14:paraId="201CF9A7" w14:textId="77777777" w:rsidR="002A4C3B" w:rsidRDefault="002A4C3B" w:rsidP="008C3454"/>
        </w:tc>
        <w:tc>
          <w:tcPr>
            <w:tcW w:w="1541" w:type="dxa"/>
          </w:tcPr>
          <w:p w14:paraId="12A2410E" w14:textId="77777777" w:rsidR="002A4C3B" w:rsidRDefault="002A4C3B" w:rsidP="008C3454"/>
        </w:tc>
        <w:tc>
          <w:tcPr>
            <w:tcW w:w="1541" w:type="dxa"/>
          </w:tcPr>
          <w:p w14:paraId="75A67134" w14:textId="77777777" w:rsidR="002A4C3B" w:rsidRDefault="002A4C3B" w:rsidP="008C3454"/>
        </w:tc>
      </w:tr>
    </w:tbl>
    <w:p w14:paraId="3FBF3CE6" w14:textId="77777777" w:rsidR="002A4C3B" w:rsidRDefault="002A4C3B" w:rsidP="002A4C3B">
      <w:pPr>
        <w:rPr>
          <w:sz w:val="32"/>
          <w:szCs w:val="32"/>
        </w:rPr>
      </w:pPr>
      <w:r>
        <w:rPr>
          <w:sz w:val="32"/>
          <w:szCs w:val="32"/>
        </w:rPr>
        <w:t>Notes</w:t>
      </w:r>
    </w:p>
    <w:p w14:paraId="269017C7" w14:textId="77777777" w:rsidR="002A4C3B" w:rsidRDefault="002A4C3B" w:rsidP="002A4C3B">
      <w:pPr>
        <w:rPr>
          <w:sz w:val="32"/>
          <w:szCs w:val="32"/>
        </w:rPr>
      </w:pPr>
      <w:r w:rsidRPr="000B541D">
        <w:rPr>
          <w:noProof/>
          <w:sz w:val="32"/>
          <w:szCs w:val="32"/>
          <w:lang w:eastAsia="en-NZ"/>
        </w:rPr>
        <w:lastRenderedPageBreak/>
        <mc:AlternateContent>
          <mc:Choice Requires="wps">
            <w:drawing>
              <wp:anchor distT="0" distB="0" distL="114300" distR="114300" simplePos="0" relativeHeight="251662336" behindDoc="0" locked="0" layoutInCell="1" allowOverlap="1" wp14:anchorId="326FAEE2" wp14:editId="0194E554">
                <wp:simplePos x="0" y="0"/>
                <wp:positionH relativeFrom="column">
                  <wp:align>center</wp:align>
                </wp:positionH>
                <wp:positionV relativeFrom="paragraph">
                  <wp:posOffset>0</wp:posOffset>
                </wp:positionV>
                <wp:extent cx="5600700" cy="8331200"/>
                <wp:effectExtent l="0" t="0" r="19050" b="12700"/>
                <wp:wrapNone/>
                <wp:docPr id="146274459" name="Text Box 146274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331200"/>
                        </a:xfrm>
                        <a:prstGeom prst="rect">
                          <a:avLst/>
                        </a:prstGeom>
                        <a:solidFill>
                          <a:srgbClr val="FFFFFF"/>
                        </a:solidFill>
                        <a:ln w="9525">
                          <a:solidFill>
                            <a:srgbClr val="000000"/>
                          </a:solidFill>
                          <a:miter lim="800000"/>
                          <a:headEnd/>
                          <a:tailEnd/>
                        </a:ln>
                      </wps:spPr>
                      <wps:txbx>
                        <w:txbxContent>
                          <w:p w14:paraId="699D015F" w14:textId="0535732D" w:rsidR="002A4C3B" w:rsidRDefault="002A4C3B" w:rsidP="002A4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FAEE2" id="Text Box 146274459" o:spid="_x0000_s1028" type="#_x0000_t202" style="position:absolute;margin-left:0;margin-top:0;width:441pt;height:65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">
                <v:textbox>
                  <w:txbxContent>
                    <w:p w14:paraId="699D015F" w14:textId="0535732D" w:rsidR="002A4C3B" w:rsidRDefault="002A4C3B" w:rsidP="002A4C3B"/>
                  </w:txbxContent>
                </v:textbox>
              </v:shape>
            </w:pict>
          </mc:Fallback>
        </mc:AlternateContent>
      </w:r>
    </w:p>
    <w:p w14:paraId="00ECE711" w14:textId="77777777" w:rsidR="002A4C3B" w:rsidRDefault="002A4C3B" w:rsidP="002A4C3B">
      <w:pPr>
        <w:rPr>
          <w:sz w:val="32"/>
          <w:szCs w:val="32"/>
        </w:rPr>
      </w:pPr>
    </w:p>
    <w:p w14:paraId="1B692C61" w14:textId="77777777" w:rsidR="002A4C3B" w:rsidRDefault="002A4C3B" w:rsidP="002A4C3B">
      <w:pPr>
        <w:rPr>
          <w:sz w:val="32"/>
          <w:szCs w:val="32"/>
        </w:rPr>
      </w:pPr>
    </w:p>
    <w:p w14:paraId="2CD8375E" w14:textId="77777777" w:rsidR="002A4C3B" w:rsidRDefault="002A4C3B" w:rsidP="002A4C3B">
      <w:pPr>
        <w:rPr>
          <w:sz w:val="32"/>
          <w:szCs w:val="32"/>
        </w:rPr>
      </w:pPr>
    </w:p>
    <w:p w14:paraId="7DD0E3FA" w14:textId="77777777" w:rsidR="002A4C3B" w:rsidRDefault="002A4C3B" w:rsidP="002A4C3B">
      <w:pPr>
        <w:rPr>
          <w:sz w:val="32"/>
          <w:szCs w:val="32"/>
        </w:rPr>
      </w:pPr>
    </w:p>
    <w:p w14:paraId="51C6F9AC" w14:textId="77777777" w:rsidR="002A4C3B" w:rsidRDefault="002A4C3B" w:rsidP="002A4C3B">
      <w:pPr>
        <w:rPr>
          <w:sz w:val="32"/>
          <w:szCs w:val="32"/>
        </w:rPr>
      </w:pPr>
    </w:p>
    <w:p w14:paraId="596529DA" w14:textId="77777777" w:rsidR="002A4C3B" w:rsidRDefault="002A4C3B" w:rsidP="002A4C3B">
      <w:pPr>
        <w:rPr>
          <w:sz w:val="32"/>
          <w:szCs w:val="32"/>
        </w:rPr>
      </w:pPr>
    </w:p>
    <w:p w14:paraId="19037F64" w14:textId="77777777" w:rsidR="002A4C3B" w:rsidRDefault="002A4C3B" w:rsidP="002A4C3B">
      <w:pPr>
        <w:rPr>
          <w:sz w:val="32"/>
          <w:szCs w:val="32"/>
        </w:rPr>
      </w:pPr>
    </w:p>
    <w:p w14:paraId="363AE816" w14:textId="77777777" w:rsidR="002A4C3B" w:rsidRDefault="002A4C3B" w:rsidP="002A4C3B">
      <w:pPr>
        <w:rPr>
          <w:sz w:val="32"/>
          <w:szCs w:val="32"/>
        </w:rPr>
      </w:pPr>
    </w:p>
    <w:p w14:paraId="0CE655C8" w14:textId="77777777" w:rsidR="002A4C3B" w:rsidRDefault="002A4C3B" w:rsidP="002A4C3B">
      <w:pPr>
        <w:rPr>
          <w:sz w:val="32"/>
          <w:szCs w:val="32"/>
        </w:rPr>
      </w:pPr>
    </w:p>
    <w:p w14:paraId="7B759F90" w14:textId="77777777" w:rsidR="002A4C3B" w:rsidRDefault="002A4C3B" w:rsidP="002A4C3B">
      <w:pPr>
        <w:rPr>
          <w:sz w:val="32"/>
          <w:szCs w:val="32"/>
        </w:rPr>
      </w:pPr>
    </w:p>
    <w:p w14:paraId="6A774335" w14:textId="77777777" w:rsidR="002A4C3B" w:rsidRDefault="002A4C3B" w:rsidP="002A4C3B">
      <w:pPr>
        <w:rPr>
          <w:sz w:val="32"/>
          <w:szCs w:val="32"/>
        </w:rPr>
      </w:pPr>
    </w:p>
    <w:p w14:paraId="7C5A37AB" w14:textId="77777777" w:rsidR="002A4C3B" w:rsidRDefault="002A4C3B" w:rsidP="002A4C3B">
      <w:pPr>
        <w:rPr>
          <w:sz w:val="32"/>
          <w:szCs w:val="32"/>
        </w:rPr>
      </w:pPr>
    </w:p>
    <w:p w14:paraId="2C169F25" w14:textId="77777777" w:rsidR="002A4C3B" w:rsidRDefault="002A4C3B" w:rsidP="002A4C3B">
      <w:pPr>
        <w:rPr>
          <w:sz w:val="32"/>
          <w:szCs w:val="32"/>
        </w:rPr>
      </w:pPr>
    </w:p>
    <w:p w14:paraId="7AE42A60" w14:textId="77777777" w:rsidR="002A4C3B" w:rsidRDefault="002A4C3B" w:rsidP="002A4C3B">
      <w:pPr>
        <w:rPr>
          <w:sz w:val="32"/>
          <w:szCs w:val="32"/>
        </w:rPr>
      </w:pPr>
    </w:p>
    <w:p w14:paraId="1E3AA036" w14:textId="77777777" w:rsidR="002A4C3B" w:rsidRDefault="002A4C3B" w:rsidP="002A4C3B">
      <w:pPr>
        <w:rPr>
          <w:sz w:val="32"/>
          <w:szCs w:val="32"/>
        </w:rPr>
      </w:pPr>
    </w:p>
    <w:p w14:paraId="4A20EA7E" w14:textId="77777777" w:rsidR="002A4C3B" w:rsidRDefault="002A4C3B" w:rsidP="002A4C3B">
      <w:pPr>
        <w:rPr>
          <w:sz w:val="32"/>
          <w:szCs w:val="32"/>
        </w:rPr>
      </w:pPr>
    </w:p>
    <w:p w14:paraId="6BD0CA6C" w14:textId="77777777" w:rsidR="002A4C3B" w:rsidRDefault="002A4C3B" w:rsidP="002A4C3B">
      <w:pPr>
        <w:rPr>
          <w:sz w:val="32"/>
          <w:szCs w:val="32"/>
        </w:rPr>
      </w:pPr>
    </w:p>
    <w:p w14:paraId="43F28B98" w14:textId="77777777" w:rsidR="002A4C3B" w:rsidRDefault="002A4C3B" w:rsidP="002A4C3B">
      <w:pPr>
        <w:rPr>
          <w:sz w:val="32"/>
          <w:szCs w:val="32"/>
        </w:rPr>
      </w:pPr>
    </w:p>
    <w:p w14:paraId="4AE21185" w14:textId="77777777" w:rsidR="002A4C3B" w:rsidRDefault="002A4C3B" w:rsidP="002A4C3B">
      <w:pPr>
        <w:rPr>
          <w:sz w:val="32"/>
          <w:szCs w:val="32"/>
        </w:rPr>
      </w:pPr>
    </w:p>
    <w:p w14:paraId="5DC70A35" w14:textId="77777777" w:rsidR="002A4C3B" w:rsidRPr="009274C2" w:rsidRDefault="002A4C3B" w:rsidP="002A4C3B">
      <w:pPr>
        <w:rPr>
          <w:sz w:val="32"/>
          <w:szCs w:val="32"/>
        </w:rPr>
      </w:pPr>
      <w:r w:rsidRPr="009274C2">
        <w:rPr>
          <w:sz w:val="32"/>
          <w:szCs w:val="32"/>
        </w:rPr>
        <w:t xml:space="preserve">Privacy Act </w:t>
      </w:r>
      <w:r>
        <w:rPr>
          <w:sz w:val="32"/>
          <w:szCs w:val="32"/>
        </w:rPr>
        <w:t>2020</w:t>
      </w:r>
    </w:p>
    <w:p w14:paraId="37DF8CDD" w14:textId="77777777" w:rsidR="002A4C3B" w:rsidRPr="00854CED" w:rsidRDefault="002A4C3B" w:rsidP="002A4C3B">
      <w:pPr>
        <w:spacing w:before="40" w:after="120"/>
        <w:ind w:left="-6" w:hanging="11"/>
      </w:pPr>
      <w:r w:rsidRPr="00854CED">
        <w:t>I/We need to collect your personal information for the purpose of:</w:t>
      </w:r>
    </w:p>
    <w:p w14:paraId="162BCC8F" w14:textId="77777777" w:rsidR="002A4C3B" w:rsidRPr="00854CED" w:rsidRDefault="002A4C3B" w:rsidP="002A4C3B">
      <w:pPr>
        <w:pStyle w:val="ListParagraph"/>
        <w:numPr>
          <w:ilvl w:val="0"/>
          <w:numId w:val="2"/>
        </w:numPr>
        <w:spacing w:before="40" w:after="120" w:line="245" w:lineRule="auto"/>
        <w:jc w:val="both"/>
      </w:pPr>
      <w:r w:rsidRPr="00854CED">
        <w:lastRenderedPageBreak/>
        <w:t>Evaluating and determining your request for advice;</w:t>
      </w:r>
    </w:p>
    <w:p w14:paraId="29534E5C" w14:textId="77777777" w:rsidR="002A4C3B" w:rsidRPr="00854CED" w:rsidRDefault="002A4C3B" w:rsidP="002A4C3B">
      <w:pPr>
        <w:pStyle w:val="ListParagraph"/>
        <w:numPr>
          <w:ilvl w:val="0"/>
          <w:numId w:val="2"/>
        </w:numPr>
        <w:spacing w:before="40" w:after="120" w:line="245" w:lineRule="auto"/>
        <w:jc w:val="both"/>
      </w:pPr>
      <w:r w:rsidRPr="00854CED">
        <w:t xml:space="preserve">Maintaining relevant records and advice </w:t>
      </w:r>
      <w:r>
        <w:t>documents</w:t>
      </w:r>
    </w:p>
    <w:p w14:paraId="7BF1F30A" w14:textId="77777777" w:rsidR="002A4C3B" w:rsidRPr="00854CED" w:rsidRDefault="002A4C3B" w:rsidP="002A4C3B">
      <w:pPr>
        <w:spacing w:before="40" w:after="120"/>
        <w:ind w:left="-6" w:hanging="11"/>
      </w:pPr>
      <w:r w:rsidRPr="00854CED">
        <w:t>In providing our adviser services to you, you consent and give authority to me/us to obtain your personal information from or disclose your information to, the following parties:</w:t>
      </w:r>
    </w:p>
    <w:p w14:paraId="0C05BBC0" w14:textId="77777777" w:rsidR="002A4C3B" w:rsidRDefault="002A4C3B" w:rsidP="002A4C3B">
      <w:pPr>
        <w:pStyle w:val="ListParagraph"/>
        <w:numPr>
          <w:ilvl w:val="0"/>
          <w:numId w:val="3"/>
        </w:numPr>
        <w:spacing w:before="40" w:after="120" w:line="245" w:lineRule="auto"/>
        <w:jc w:val="both"/>
      </w:pPr>
      <w:r w:rsidRPr="00854CED">
        <w:t>the Regulator and external compliance personnel</w:t>
      </w:r>
      <w:r>
        <w:t xml:space="preserve"> when required for legal purposes, or to help with my business compliance and improvement</w:t>
      </w:r>
    </w:p>
    <w:p w14:paraId="530064A1" w14:textId="77777777" w:rsidR="002A4C3B" w:rsidRPr="00854CED" w:rsidRDefault="002A4C3B" w:rsidP="002A4C3B">
      <w:pPr>
        <w:pStyle w:val="ListParagraph"/>
        <w:numPr>
          <w:ilvl w:val="0"/>
          <w:numId w:val="3"/>
        </w:numPr>
        <w:spacing w:before="40" w:after="120" w:line="245" w:lineRule="auto"/>
        <w:jc w:val="both"/>
      </w:pPr>
      <w:r>
        <w:t>P</w:t>
      </w:r>
      <w:r w:rsidRPr="00854CED">
        <w:t xml:space="preserve">roduct providers whom I/we have an agreement with, insurance companies, any claims investigators and claims assessors, ACC, financial institutions and any other persons or agencies </w:t>
      </w:r>
      <w:r>
        <w:t>required for the assessment, implementation and maintenance of any policies you choose to put in place</w:t>
      </w:r>
      <w:r w:rsidRPr="00854CED">
        <w:t xml:space="preserve"> </w:t>
      </w:r>
    </w:p>
    <w:p w14:paraId="512150F3" w14:textId="77777777" w:rsidR="002A4C3B" w:rsidRPr="00854CED" w:rsidRDefault="002A4C3B" w:rsidP="002A4C3B">
      <w:pPr>
        <w:pStyle w:val="ListParagraph"/>
        <w:numPr>
          <w:ilvl w:val="0"/>
          <w:numId w:val="3"/>
        </w:numPr>
        <w:spacing w:before="40" w:after="120" w:line="245" w:lineRule="auto"/>
        <w:jc w:val="both"/>
      </w:pPr>
      <w:r w:rsidRPr="00854CED">
        <w:t>any other individual or organisation where disclosure is required by law.</w:t>
      </w:r>
    </w:p>
    <w:p w14:paraId="062B59AA" w14:textId="77777777" w:rsidR="002A4C3B" w:rsidRPr="00854CED" w:rsidRDefault="002A4C3B" w:rsidP="002A4C3B">
      <w:pPr>
        <w:spacing w:before="40" w:after="120"/>
        <w:ind w:left="-6" w:hanging="11"/>
      </w:pPr>
      <w:r w:rsidRPr="00854CED">
        <w:t>In providing our adviser services to you, you consent to your information being used by me, members of my staff, and administrators on our behalf, product providers whom I/we have an agreement with, reinsurers and other companies for the purposes for which your information was collected.</w:t>
      </w:r>
    </w:p>
    <w:p w14:paraId="481B8B00" w14:textId="288150D7" w:rsidR="002A4C3B" w:rsidRPr="00854CED" w:rsidRDefault="002A4C3B" w:rsidP="002A4C3B">
      <w:pPr>
        <w:spacing w:before="40" w:after="120"/>
        <w:ind w:left="-6" w:hanging="11"/>
      </w:pPr>
      <w:r w:rsidRPr="00854CED">
        <w:t xml:space="preserve">The information is held by me at the offices listed </w:t>
      </w:r>
      <w:r>
        <w:t xml:space="preserve">in the publicly available information available at our website </w:t>
      </w:r>
      <w:r w:rsidR="0091513D">
        <w:rPr>
          <w:sz w:val="22"/>
          <w:szCs w:val="22"/>
        </w:rPr>
        <w:t>&lt;FAP website&gt;</w:t>
      </w:r>
      <w:r>
        <w:t>. It will also be held on laptop and desktop devices with appropriate security protocols and firewalls in place.</w:t>
      </w:r>
      <w:r w:rsidRPr="00854CED">
        <w:t xml:space="preserve"> </w:t>
      </w:r>
    </w:p>
    <w:p w14:paraId="63B05A56" w14:textId="77777777" w:rsidR="002A4C3B" w:rsidRDefault="002A4C3B" w:rsidP="002A4C3B">
      <w:pPr>
        <w:spacing w:before="40" w:after="120"/>
        <w:ind w:left="-6" w:hanging="11"/>
      </w:pPr>
      <w:r w:rsidRPr="00854CED">
        <w:t xml:space="preserve">Under the Privacy Act </w:t>
      </w:r>
      <w:r>
        <w:t>2020</w:t>
      </w:r>
      <w:r w:rsidRPr="00854CED">
        <w:t xml:space="preserve"> you have the right to access and correct your information that I/we hold about you. I/We will rely on you to keep us informed of any changes to all of your contact details and any other personal information. If you wish to obtain access to or correct </w:t>
      </w:r>
      <w:r>
        <w:t>the</w:t>
      </w:r>
      <w:r w:rsidRPr="00854CED">
        <w:t xml:space="preserve"> information </w:t>
      </w:r>
      <w:r>
        <w:t xml:space="preserve">we hold </w:t>
      </w:r>
      <w:r w:rsidRPr="00854CED">
        <w:t>about you please contact me/us.</w:t>
      </w:r>
      <w:r w:rsidRPr="00FA3CFF">
        <w:t xml:space="preserve"> </w:t>
      </w:r>
    </w:p>
    <w:p w14:paraId="7F867F30" w14:textId="77777777" w:rsidR="002A4C3B" w:rsidRPr="00854CED" w:rsidRDefault="002A4C3B" w:rsidP="002A4C3B">
      <w:pPr>
        <w:spacing w:before="40" w:after="120"/>
      </w:pPr>
    </w:p>
    <w:p w14:paraId="65CA4E7E" w14:textId="77777777" w:rsidR="002A4C3B" w:rsidRDefault="002A4C3B" w:rsidP="002A4C3B">
      <w:pPr>
        <w:rPr>
          <w:sz w:val="32"/>
          <w:szCs w:val="32"/>
        </w:rPr>
      </w:pPr>
      <w:r>
        <w:rPr>
          <w:sz w:val="32"/>
          <w:szCs w:val="32"/>
        </w:rPr>
        <w:t>Responsibilities</w:t>
      </w:r>
    </w:p>
    <w:p w14:paraId="1D3233EF" w14:textId="77777777" w:rsidR="002A4C3B" w:rsidRDefault="002A4C3B" w:rsidP="002A4C3B">
      <w:pPr>
        <w:spacing w:after="0" w:line="240" w:lineRule="auto"/>
        <w:rPr>
          <w:sz w:val="24"/>
          <w:szCs w:val="24"/>
        </w:rPr>
      </w:pPr>
      <w:r w:rsidRPr="005A203F">
        <w:rPr>
          <w:sz w:val="24"/>
          <w:szCs w:val="24"/>
        </w:rPr>
        <w:t>Your adviser:</w:t>
      </w:r>
    </w:p>
    <w:p w14:paraId="29FF0A7A" w14:textId="77777777" w:rsidR="002A4C3B" w:rsidRPr="00916CB1" w:rsidRDefault="002A4C3B" w:rsidP="002A4C3B">
      <w:pPr>
        <w:pStyle w:val="ListParagraph"/>
        <w:numPr>
          <w:ilvl w:val="0"/>
          <w:numId w:val="4"/>
        </w:numPr>
        <w:spacing w:before="0" w:after="0" w:line="240" w:lineRule="auto"/>
      </w:pPr>
      <w:r w:rsidRPr="00916CB1">
        <w:t>Understand your needs and objectives</w:t>
      </w:r>
    </w:p>
    <w:p w14:paraId="3841BC11" w14:textId="77777777" w:rsidR="002A4C3B" w:rsidRPr="00916CB1" w:rsidRDefault="002A4C3B" w:rsidP="002A4C3B">
      <w:pPr>
        <w:pStyle w:val="ListParagraph"/>
        <w:numPr>
          <w:ilvl w:val="0"/>
          <w:numId w:val="4"/>
        </w:numPr>
        <w:spacing w:before="0" w:after="0" w:line="240" w:lineRule="auto"/>
      </w:pPr>
      <w:r w:rsidRPr="00916CB1">
        <w:t>Provide you with recommendations reasonably likely to be appropriate for your needs and objectives</w:t>
      </w:r>
    </w:p>
    <w:p w14:paraId="4CD8B888" w14:textId="77777777" w:rsidR="002A4C3B" w:rsidRPr="00916CB1" w:rsidRDefault="002A4C3B" w:rsidP="002A4C3B">
      <w:pPr>
        <w:pStyle w:val="ListParagraph"/>
        <w:numPr>
          <w:ilvl w:val="0"/>
          <w:numId w:val="4"/>
        </w:numPr>
        <w:spacing w:before="0" w:after="0" w:line="240" w:lineRule="auto"/>
      </w:pPr>
      <w:r w:rsidRPr="00916CB1">
        <w:t>Prioritise your interests</w:t>
      </w:r>
    </w:p>
    <w:p w14:paraId="312C29E0" w14:textId="77777777" w:rsidR="002A4C3B" w:rsidRDefault="002A4C3B" w:rsidP="002A4C3B">
      <w:pPr>
        <w:pStyle w:val="ListParagraph"/>
        <w:numPr>
          <w:ilvl w:val="0"/>
          <w:numId w:val="4"/>
        </w:numPr>
        <w:spacing w:before="0" w:after="0" w:line="240" w:lineRule="auto"/>
      </w:pPr>
      <w:r w:rsidRPr="00916CB1">
        <w:t>Explain any product recommendations in a way that you can understand</w:t>
      </w:r>
    </w:p>
    <w:p w14:paraId="064F4282" w14:textId="77777777" w:rsidR="002A4C3B" w:rsidRPr="00916CB1" w:rsidRDefault="002A4C3B" w:rsidP="002A4C3B">
      <w:pPr>
        <w:pStyle w:val="ListParagraph"/>
        <w:numPr>
          <w:ilvl w:val="0"/>
          <w:numId w:val="4"/>
        </w:numPr>
        <w:spacing w:before="0" w:after="0" w:line="240" w:lineRule="auto"/>
      </w:pPr>
      <w:r>
        <w:t>Provide an on-going service to review your insurances and assist in the unfortunate event of a claim</w:t>
      </w:r>
    </w:p>
    <w:p w14:paraId="29B71752" w14:textId="77777777" w:rsidR="002A4C3B" w:rsidRDefault="002A4C3B" w:rsidP="002A4C3B">
      <w:pPr>
        <w:rPr>
          <w:sz w:val="24"/>
          <w:szCs w:val="24"/>
        </w:rPr>
      </w:pPr>
      <w:r w:rsidRPr="005A203F">
        <w:rPr>
          <w:sz w:val="24"/>
          <w:szCs w:val="24"/>
        </w:rPr>
        <w:t>You:</w:t>
      </w:r>
    </w:p>
    <w:p w14:paraId="70067110" w14:textId="77777777" w:rsidR="002A4C3B" w:rsidRPr="00916CB1" w:rsidRDefault="002A4C3B" w:rsidP="002A4C3B">
      <w:pPr>
        <w:pStyle w:val="ListParagraph"/>
        <w:numPr>
          <w:ilvl w:val="0"/>
          <w:numId w:val="5"/>
        </w:numPr>
        <w:spacing w:before="0"/>
      </w:pPr>
      <w:r w:rsidRPr="00916CB1">
        <w:t>Provide your adviser and any product provider when you complete an application, full and accurate information (non-disclosure could affect any future insurance claims, resulting in them being declined)</w:t>
      </w:r>
    </w:p>
    <w:p w14:paraId="422C6F91" w14:textId="77777777" w:rsidR="002A4C3B" w:rsidRPr="00916CB1" w:rsidRDefault="002A4C3B" w:rsidP="002A4C3B">
      <w:pPr>
        <w:pStyle w:val="ListParagraph"/>
        <w:numPr>
          <w:ilvl w:val="0"/>
          <w:numId w:val="5"/>
        </w:numPr>
        <w:spacing w:before="0"/>
      </w:pPr>
      <w:r w:rsidRPr="00916CB1">
        <w:t>Ask questions if you don’t understand anything being discussed</w:t>
      </w:r>
    </w:p>
    <w:p w14:paraId="3DC0F826" w14:textId="77777777" w:rsidR="002A4C3B" w:rsidRPr="00916CB1" w:rsidRDefault="002A4C3B" w:rsidP="002A4C3B">
      <w:pPr>
        <w:pStyle w:val="ListParagraph"/>
        <w:numPr>
          <w:ilvl w:val="0"/>
          <w:numId w:val="5"/>
        </w:numPr>
        <w:spacing w:before="0"/>
      </w:pPr>
      <w:r w:rsidRPr="00916CB1">
        <w:t xml:space="preserve">Request more information if </w:t>
      </w:r>
      <w:r>
        <w:t>you require it</w:t>
      </w:r>
    </w:p>
    <w:p w14:paraId="2EFCA7EA" w14:textId="77777777" w:rsidR="002A4C3B" w:rsidRPr="009274C2" w:rsidRDefault="002A4C3B" w:rsidP="002A4C3B">
      <w:pPr>
        <w:rPr>
          <w:sz w:val="32"/>
          <w:szCs w:val="32"/>
        </w:rPr>
      </w:pPr>
      <w:r w:rsidRPr="009274C2">
        <w:rPr>
          <w:sz w:val="32"/>
          <w:szCs w:val="32"/>
        </w:rPr>
        <w:t>Declaration</w:t>
      </w:r>
    </w:p>
    <w:p w14:paraId="2DC29B3E" w14:textId="77777777" w:rsidR="002A4C3B" w:rsidRDefault="002A4C3B" w:rsidP="002A4C3B">
      <w:r>
        <w:t xml:space="preserve">I/we understand the services being provided are restricted to those areas indicated on the scope of service. </w:t>
      </w:r>
    </w:p>
    <w:p w14:paraId="1DCA6E32" w14:textId="169A69FA" w:rsidR="002A4C3B" w:rsidRDefault="002A4C3B" w:rsidP="002A4C3B">
      <w:r>
        <w:t xml:space="preserve">I/we consent to my information being held by </w:t>
      </w:r>
      <w:r w:rsidR="0091513D">
        <w:rPr>
          <w:sz w:val="22"/>
          <w:szCs w:val="22"/>
        </w:rPr>
        <w:t>&lt;FAP NAME&gt;</w:t>
      </w:r>
      <w:r w:rsidR="0091513D" w:rsidRPr="0033205B">
        <w:rPr>
          <w:sz w:val="22"/>
          <w:szCs w:val="22"/>
        </w:rPr>
        <w:t xml:space="preserve"> </w:t>
      </w:r>
      <w:r>
        <w:t>in accordance with the Privacy Act 2020 requirements.</w:t>
      </w:r>
    </w:p>
    <w:p w14:paraId="79F23161" w14:textId="77777777" w:rsidR="002A4C3B" w:rsidRDefault="002A4C3B" w:rsidP="002A4C3B">
      <w:r>
        <w:t>The information provided in this document is complete and accurate to the best of my/our knowledge</w:t>
      </w:r>
    </w:p>
    <w:p w14:paraId="5B5D3F70" w14:textId="200D19D5" w:rsidR="002A4C3B" w:rsidRDefault="002A4C3B" w:rsidP="002A4C3B">
      <w:r>
        <w:lastRenderedPageBreak/>
        <w:t xml:space="preserve">I/we understand that neither my adviser nor </w:t>
      </w:r>
      <w:r w:rsidR="0091513D">
        <w:rPr>
          <w:sz w:val="22"/>
          <w:szCs w:val="22"/>
        </w:rPr>
        <w:t>&lt;FAP NAME&gt;</w:t>
      </w:r>
      <w:r w:rsidR="0091513D" w:rsidRPr="0033205B">
        <w:rPr>
          <w:sz w:val="22"/>
          <w:szCs w:val="22"/>
        </w:rPr>
        <w:t xml:space="preserve"> </w:t>
      </w:r>
      <w:r>
        <w:t>will accept any responsibility for advice given on the basis of incomplete or inaccurate information supplied by me/us</w:t>
      </w:r>
    </w:p>
    <w:p w14:paraId="2357866E" w14:textId="31BE7E05" w:rsidR="002A4C3B" w:rsidRDefault="002A4C3B" w:rsidP="002A4C3B">
      <w:r>
        <w:t xml:space="preserve">I/we have been made aware of, and read and understood, the public information about the financial advice provider </w:t>
      </w:r>
      <w:r w:rsidR="0091513D">
        <w:rPr>
          <w:sz w:val="22"/>
          <w:szCs w:val="22"/>
        </w:rPr>
        <w:t>&lt;FAP NAME&gt;</w:t>
      </w:r>
      <w:r>
        <w:t>.</w:t>
      </w:r>
    </w:p>
    <w:p w14:paraId="6FCCDC29" w14:textId="77777777" w:rsidR="002A4C3B" w:rsidRDefault="002A4C3B" w:rsidP="002A4C3B"/>
    <w:p w14:paraId="2127058F" w14:textId="77777777" w:rsidR="002A4C3B" w:rsidRDefault="002A4C3B" w:rsidP="002A4C3B"/>
    <w:p w14:paraId="710D11BE" w14:textId="77777777" w:rsidR="002A4C3B" w:rsidRDefault="002A4C3B" w:rsidP="002A4C3B">
      <w:pPr>
        <w:spacing w:after="0" w:line="240" w:lineRule="auto"/>
      </w:pPr>
      <w:r>
        <w:t>________________________________</w:t>
      </w:r>
      <w:r>
        <w:tab/>
      </w:r>
      <w:r>
        <w:tab/>
      </w:r>
      <w:r>
        <w:tab/>
        <w:t>________________________________</w:t>
      </w:r>
    </w:p>
    <w:p w14:paraId="1D6E9B37" w14:textId="77777777" w:rsidR="002A4C3B" w:rsidRDefault="002A4C3B" w:rsidP="002A4C3B">
      <w:pPr>
        <w:spacing w:line="360" w:lineRule="auto"/>
      </w:pPr>
      <w:r>
        <w:t>Name:</w:t>
      </w:r>
      <w:r>
        <w:tab/>
      </w:r>
      <w:r>
        <w:tab/>
      </w:r>
      <w:r>
        <w:tab/>
      </w:r>
      <w:r>
        <w:tab/>
      </w:r>
      <w:r>
        <w:tab/>
      </w:r>
      <w:r>
        <w:tab/>
      </w:r>
      <w:r>
        <w:tab/>
        <w:t>Name:</w:t>
      </w:r>
    </w:p>
    <w:p w14:paraId="374543C1" w14:textId="77777777" w:rsidR="002A4C3B" w:rsidRDefault="002A4C3B" w:rsidP="002A4C3B">
      <w:pPr>
        <w:spacing w:line="360" w:lineRule="auto"/>
      </w:pPr>
      <w:r>
        <w:t>Date:</w:t>
      </w:r>
      <w:r>
        <w:tab/>
      </w:r>
      <w:r>
        <w:tab/>
      </w:r>
      <w:r>
        <w:tab/>
      </w:r>
      <w:r>
        <w:tab/>
      </w:r>
      <w:r>
        <w:tab/>
      </w:r>
      <w:r>
        <w:tab/>
      </w:r>
      <w:r>
        <w:tab/>
        <w:t>Date:</w:t>
      </w:r>
    </w:p>
    <w:p w14:paraId="2FEFFF27" w14:textId="77777777" w:rsidR="00952F29" w:rsidRDefault="00952F29" w:rsidP="002A4C3B">
      <w:pPr>
        <w:spacing w:line="360" w:lineRule="auto"/>
      </w:pPr>
    </w:p>
    <w:p w14:paraId="4783871A" w14:textId="77777777" w:rsidR="00952F29" w:rsidRDefault="00952F29" w:rsidP="002A4C3B">
      <w:pPr>
        <w:spacing w:line="360" w:lineRule="auto"/>
      </w:pPr>
    </w:p>
    <w:p w14:paraId="66464663" w14:textId="77777777" w:rsidR="00952F29" w:rsidRDefault="00952F29" w:rsidP="002A4C3B">
      <w:pPr>
        <w:spacing w:line="360" w:lineRule="auto"/>
      </w:pPr>
    </w:p>
    <w:p w14:paraId="7DBDE393" w14:textId="77777777" w:rsidR="00952F29" w:rsidRDefault="00952F29" w:rsidP="002A4C3B">
      <w:pPr>
        <w:spacing w:line="360" w:lineRule="auto"/>
      </w:pPr>
    </w:p>
    <w:p w14:paraId="72B26553" w14:textId="77777777" w:rsidR="00952F29" w:rsidRDefault="00952F29" w:rsidP="002A4C3B">
      <w:pPr>
        <w:spacing w:line="360" w:lineRule="auto"/>
      </w:pPr>
    </w:p>
    <w:p w14:paraId="55FC846D" w14:textId="77777777" w:rsidR="00952F29" w:rsidRDefault="00952F29" w:rsidP="002A4C3B">
      <w:pPr>
        <w:spacing w:line="360" w:lineRule="auto"/>
      </w:pPr>
    </w:p>
    <w:p w14:paraId="3A154712" w14:textId="77777777" w:rsidR="00952F29" w:rsidRDefault="00952F29" w:rsidP="002A4C3B">
      <w:pPr>
        <w:spacing w:line="360" w:lineRule="auto"/>
      </w:pPr>
    </w:p>
    <w:p w14:paraId="06DCDF19" w14:textId="77777777" w:rsidR="00952F29" w:rsidRDefault="00952F29" w:rsidP="002A4C3B">
      <w:pPr>
        <w:spacing w:line="360" w:lineRule="auto"/>
      </w:pPr>
    </w:p>
    <w:p w14:paraId="33DF7A19" w14:textId="77777777" w:rsidR="00952F29" w:rsidRDefault="00952F29" w:rsidP="002A4C3B">
      <w:pPr>
        <w:spacing w:line="360" w:lineRule="auto"/>
      </w:pPr>
    </w:p>
    <w:p w14:paraId="252D8773" w14:textId="77777777" w:rsidR="00952F29" w:rsidRDefault="00952F29" w:rsidP="002A4C3B">
      <w:pPr>
        <w:spacing w:line="360" w:lineRule="auto"/>
      </w:pPr>
    </w:p>
    <w:p w14:paraId="70F951D2" w14:textId="77777777" w:rsidR="00952F29" w:rsidRDefault="00952F29" w:rsidP="002A4C3B">
      <w:pPr>
        <w:spacing w:line="360" w:lineRule="auto"/>
      </w:pPr>
    </w:p>
    <w:p w14:paraId="4523E149" w14:textId="77777777" w:rsidR="00952F29" w:rsidRDefault="00952F29" w:rsidP="002A4C3B">
      <w:pPr>
        <w:spacing w:line="360" w:lineRule="auto"/>
      </w:pPr>
    </w:p>
    <w:p w14:paraId="1FB049D9" w14:textId="77777777" w:rsidR="00952F29" w:rsidRDefault="00952F29" w:rsidP="002A4C3B">
      <w:pPr>
        <w:spacing w:line="360" w:lineRule="auto"/>
      </w:pPr>
    </w:p>
    <w:p w14:paraId="2FBCAA85" w14:textId="77777777" w:rsidR="00952F29" w:rsidRDefault="00952F29" w:rsidP="002A4C3B">
      <w:pPr>
        <w:spacing w:line="360" w:lineRule="auto"/>
      </w:pPr>
    </w:p>
    <w:p w14:paraId="6A4140E3" w14:textId="77777777" w:rsidR="00952F29" w:rsidRDefault="00952F29" w:rsidP="002A4C3B">
      <w:pPr>
        <w:spacing w:line="360" w:lineRule="auto"/>
      </w:pPr>
    </w:p>
    <w:p w14:paraId="0515CA26" w14:textId="77777777" w:rsidR="00952F29" w:rsidRPr="00952F29" w:rsidRDefault="00952F29" w:rsidP="00952F29">
      <w:pPr>
        <w:keepNext/>
        <w:keepLines/>
        <w:spacing w:before="240" w:after="0" w:line="259" w:lineRule="auto"/>
        <w:outlineLvl w:val="0"/>
        <w:rPr>
          <w:rFonts w:ascii="Calibri Light" w:eastAsia="Times New Roman" w:hAnsi="Calibri Light" w:cs="Times New Roman"/>
          <w:color w:val="7030A0"/>
          <w:sz w:val="32"/>
          <w:szCs w:val="32"/>
        </w:rPr>
      </w:pPr>
      <w:r w:rsidRPr="00952F29">
        <w:rPr>
          <w:rFonts w:ascii="Calibri Light" w:eastAsia="Times New Roman" w:hAnsi="Calibri Light" w:cs="Times New Roman"/>
          <w:color w:val="7030A0"/>
          <w:sz w:val="32"/>
          <w:szCs w:val="32"/>
        </w:rPr>
        <w:t xml:space="preserve">Step 3: Research and Analysis for Mae West – </w:t>
      </w:r>
      <w:r w:rsidRPr="00952F29">
        <w:rPr>
          <w:rFonts w:ascii="Calibri Light" w:eastAsia="Times New Roman" w:hAnsi="Calibri Light" w:cs="Times New Roman"/>
          <w:b/>
          <w:bCs/>
          <w:color w:val="7030A0"/>
          <w:sz w:val="32"/>
          <w:szCs w:val="32"/>
        </w:rPr>
        <w:t>example ONLY (note that the calculations may not match the fact find information)</w:t>
      </w:r>
    </w:p>
    <w:p w14:paraId="2FF8C256" w14:textId="77777777" w:rsidR="00952F29" w:rsidRPr="00952F29" w:rsidRDefault="00952F29" w:rsidP="00952F29">
      <w:pPr>
        <w:spacing w:before="0" w:after="160" w:line="259" w:lineRule="auto"/>
        <w:rPr>
          <w:rFonts w:ascii="Calibri" w:eastAsia="Calibri" w:hAnsi="Calibri" w:cs="Times New Roman"/>
          <w:sz w:val="22"/>
          <w:szCs w:val="22"/>
        </w:rPr>
      </w:pPr>
    </w:p>
    <w:p w14:paraId="75442F5C" w14:textId="77777777" w:rsidR="00952F29" w:rsidRPr="00952F29" w:rsidRDefault="00952F29" w:rsidP="00952F29">
      <w:pPr>
        <w:spacing w:before="0" w:after="160" w:line="259" w:lineRule="auto"/>
        <w:rPr>
          <w:rFonts w:ascii="Calibri" w:eastAsia="Calibri" w:hAnsi="Calibri" w:cs="Times New Roman"/>
          <w:b/>
          <w:bCs/>
          <w:sz w:val="22"/>
          <w:szCs w:val="22"/>
        </w:rPr>
      </w:pPr>
      <w:r w:rsidRPr="00952F29">
        <w:rPr>
          <w:rFonts w:ascii="Calibri" w:eastAsia="Calibri" w:hAnsi="Calibri" w:cs="Times New Roman"/>
          <w:b/>
          <w:bCs/>
          <w:sz w:val="22"/>
          <w:szCs w:val="22"/>
        </w:rPr>
        <w:lastRenderedPageBreak/>
        <w:t>Premium Comparison (monthly)</w:t>
      </w:r>
    </w:p>
    <w:p w14:paraId="53D9DF9F"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Mae already has more than enough life cover with Company 1 – need to consider whether she should stay with this provider or move to a new one.</w:t>
      </w:r>
    </w:p>
    <w:p w14:paraId="6864B2B2"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Income Protection $6950.00, benefit period until age 65 with a 13 week wait.</w:t>
      </w:r>
    </w:p>
    <w:p w14:paraId="7A2851FE" w14:textId="77777777" w:rsidR="00952F29" w:rsidRPr="00952F29" w:rsidRDefault="00952F29" w:rsidP="00952F29">
      <w:pPr>
        <w:spacing w:before="0" w:after="160" w:line="259" w:lineRule="auto"/>
        <w:rPr>
          <w:rFonts w:ascii="Calibri" w:eastAsia="Calibri" w:hAnsi="Calibri" w:cs="Times New Roman"/>
          <w:sz w:val="22"/>
          <w:szCs w:val="22"/>
        </w:rPr>
      </w:pPr>
    </w:p>
    <w:p w14:paraId="77DE7CB9"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Company 1:</w:t>
      </w:r>
    </w:p>
    <w:tbl>
      <w:tblPr>
        <w:tblStyle w:val="TableGrid"/>
        <w:tblW w:w="0" w:type="auto"/>
        <w:tblLook w:val="04A0" w:firstRow="1" w:lastRow="0" w:firstColumn="1" w:lastColumn="0" w:noHBand="0" w:noVBand="1"/>
      </w:tblPr>
      <w:tblGrid>
        <w:gridCol w:w="1803"/>
        <w:gridCol w:w="1803"/>
        <w:gridCol w:w="1803"/>
        <w:gridCol w:w="1803"/>
        <w:gridCol w:w="1804"/>
      </w:tblGrid>
      <w:tr w:rsidR="00952F29" w:rsidRPr="00952F29" w14:paraId="0F1CE1C4" w14:textId="77777777" w:rsidTr="008C3454">
        <w:tc>
          <w:tcPr>
            <w:tcW w:w="1803" w:type="dxa"/>
          </w:tcPr>
          <w:p w14:paraId="2D63C45D"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Life Cover – stepped)</w:t>
            </w:r>
          </w:p>
        </w:tc>
        <w:tc>
          <w:tcPr>
            <w:tcW w:w="1803" w:type="dxa"/>
          </w:tcPr>
          <w:p w14:paraId="6770E0B3"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TPD</w:t>
            </w:r>
          </w:p>
        </w:tc>
        <w:tc>
          <w:tcPr>
            <w:tcW w:w="1803" w:type="dxa"/>
          </w:tcPr>
          <w:p w14:paraId="706926B7"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Income Protection</w:t>
            </w:r>
          </w:p>
        </w:tc>
        <w:tc>
          <w:tcPr>
            <w:tcW w:w="1803" w:type="dxa"/>
          </w:tcPr>
          <w:p w14:paraId="0CFF25B5"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Trauma</w:t>
            </w:r>
          </w:p>
        </w:tc>
        <w:tc>
          <w:tcPr>
            <w:tcW w:w="1804" w:type="dxa"/>
          </w:tcPr>
          <w:p w14:paraId="33564189"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Waiver of Premiums</w:t>
            </w:r>
          </w:p>
        </w:tc>
      </w:tr>
      <w:tr w:rsidR="00952F29" w:rsidRPr="00952F29" w14:paraId="316369D5" w14:textId="77777777" w:rsidTr="008C3454">
        <w:tc>
          <w:tcPr>
            <w:tcW w:w="1803" w:type="dxa"/>
          </w:tcPr>
          <w:p w14:paraId="620DCA22"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$14.73</w:t>
            </w:r>
          </w:p>
        </w:tc>
        <w:tc>
          <w:tcPr>
            <w:tcW w:w="1803" w:type="dxa"/>
          </w:tcPr>
          <w:p w14:paraId="46106174"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$29.89</w:t>
            </w:r>
          </w:p>
        </w:tc>
        <w:tc>
          <w:tcPr>
            <w:tcW w:w="1803" w:type="dxa"/>
          </w:tcPr>
          <w:p w14:paraId="7D777694"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$89.63</w:t>
            </w:r>
          </w:p>
        </w:tc>
        <w:tc>
          <w:tcPr>
            <w:tcW w:w="1803" w:type="dxa"/>
          </w:tcPr>
          <w:p w14:paraId="6B0D0AFE"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$16.99</w:t>
            </w:r>
          </w:p>
        </w:tc>
        <w:tc>
          <w:tcPr>
            <w:tcW w:w="1804" w:type="dxa"/>
          </w:tcPr>
          <w:p w14:paraId="6E6B9C98" w14:textId="77777777" w:rsidR="00952F29" w:rsidRPr="00952F29" w:rsidRDefault="00952F29" w:rsidP="00952F29">
            <w:pPr>
              <w:rPr>
                <w:rFonts w:ascii="Calibri" w:eastAsia="Calibri" w:hAnsi="Calibri" w:cs="Times New Roman"/>
              </w:rPr>
            </w:pPr>
            <w:r w:rsidRPr="00952F29">
              <w:rPr>
                <w:rFonts w:ascii="Calibri" w:eastAsia="Calibri" w:hAnsi="Calibri" w:cs="Times New Roman"/>
              </w:rPr>
              <w:t>$1.65</w:t>
            </w:r>
          </w:p>
        </w:tc>
      </w:tr>
    </w:tbl>
    <w:p w14:paraId="4DDFD889" w14:textId="77777777" w:rsidR="00952F29" w:rsidRPr="00952F29" w:rsidRDefault="00952F29" w:rsidP="00952F29">
      <w:pPr>
        <w:spacing w:before="0" w:after="160" w:line="259" w:lineRule="auto"/>
        <w:rPr>
          <w:rFonts w:ascii="Calibri" w:eastAsia="Calibri" w:hAnsi="Calibri" w:cs="Times New Roman"/>
          <w:sz w:val="22"/>
          <w:szCs w:val="22"/>
        </w:rPr>
      </w:pPr>
    </w:p>
    <w:p w14:paraId="1F82D68A"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Company 2:</w:t>
      </w:r>
    </w:p>
    <w:tbl>
      <w:tblPr>
        <w:tblStyle w:val="TableGrid"/>
        <w:tblW w:w="0" w:type="auto"/>
        <w:tblLook w:val="04A0" w:firstRow="1" w:lastRow="0" w:firstColumn="1" w:lastColumn="0" w:noHBand="0" w:noVBand="1"/>
      </w:tblPr>
      <w:tblGrid>
        <w:gridCol w:w="1803"/>
        <w:gridCol w:w="1803"/>
        <w:gridCol w:w="1803"/>
        <w:gridCol w:w="1803"/>
        <w:gridCol w:w="1804"/>
      </w:tblGrid>
      <w:tr w:rsidR="00952F29" w:rsidRPr="00952F29" w14:paraId="2668AC0A" w14:textId="77777777" w:rsidTr="008C3454">
        <w:tc>
          <w:tcPr>
            <w:tcW w:w="1803" w:type="dxa"/>
          </w:tcPr>
          <w:p w14:paraId="796D2CA5"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Life Cover – stepped)</w:t>
            </w:r>
          </w:p>
        </w:tc>
        <w:tc>
          <w:tcPr>
            <w:tcW w:w="1803" w:type="dxa"/>
          </w:tcPr>
          <w:p w14:paraId="6C569ED7"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TPD</w:t>
            </w:r>
          </w:p>
        </w:tc>
        <w:tc>
          <w:tcPr>
            <w:tcW w:w="1803" w:type="dxa"/>
          </w:tcPr>
          <w:p w14:paraId="52188355"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Income Protection</w:t>
            </w:r>
          </w:p>
        </w:tc>
        <w:tc>
          <w:tcPr>
            <w:tcW w:w="1803" w:type="dxa"/>
          </w:tcPr>
          <w:p w14:paraId="11733D02"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Trauma</w:t>
            </w:r>
          </w:p>
        </w:tc>
        <w:tc>
          <w:tcPr>
            <w:tcW w:w="1804" w:type="dxa"/>
          </w:tcPr>
          <w:p w14:paraId="0CF82323"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Waiver of Premiums</w:t>
            </w:r>
          </w:p>
        </w:tc>
      </w:tr>
      <w:tr w:rsidR="00952F29" w:rsidRPr="00952F29" w14:paraId="2D0CE3E7" w14:textId="77777777" w:rsidTr="008C3454">
        <w:tc>
          <w:tcPr>
            <w:tcW w:w="1803" w:type="dxa"/>
          </w:tcPr>
          <w:p w14:paraId="189CC990"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$12.83</w:t>
            </w:r>
          </w:p>
        </w:tc>
        <w:tc>
          <w:tcPr>
            <w:tcW w:w="1803" w:type="dxa"/>
          </w:tcPr>
          <w:p w14:paraId="51ED4931"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$32.33</w:t>
            </w:r>
          </w:p>
        </w:tc>
        <w:tc>
          <w:tcPr>
            <w:tcW w:w="1803" w:type="dxa"/>
          </w:tcPr>
          <w:p w14:paraId="171DB944"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$81.35</w:t>
            </w:r>
          </w:p>
        </w:tc>
        <w:tc>
          <w:tcPr>
            <w:tcW w:w="1803" w:type="dxa"/>
          </w:tcPr>
          <w:p w14:paraId="6A591EB9"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$16.22</w:t>
            </w:r>
          </w:p>
        </w:tc>
        <w:tc>
          <w:tcPr>
            <w:tcW w:w="1804" w:type="dxa"/>
          </w:tcPr>
          <w:p w14:paraId="77FC81CF" w14:textId="77777777" w:rsidR="00952F29" w:rsidRPr="00952F29" w:rsidRDefault="00952F29" w:rsidP="00952F29">
            <w:pPr>
              <w:spacing w:after="160" w:line="259" w:lineRule="auto"/>
              <w:rPr>
                <w:rFonts w:ascii="Calibri" w:eastAsia="Calibri" w:hAnsi="Calibri" w:cs="Times New Roman"/>
              </w:rPr>
            </w:pPr>
            <w:r w:rsidRPr="00952F29">
              <w:rPr>
                <w:rFonts w:ascii="Calibri" w:eastAsia="Calibri" w:hAnsi="Calibri" w:cs="Times New Roman"/>
              </w:rPr>
              <w:t>$1.57</w:t>
            </w:r>
          </w:p>
        </w:tc>
      </w:tr>
    </w:tbl>
    <w:p w14:paraId="628FD894" w14:textId="77777777" w:rsidR="00952F29" w:rsidRPr="00952F29" w:rsidRDefault="00952F29" w:rsidP="00952F29">
      <w:pPr>
        <w:spacing w:before="0" w:after="160" w:line="259" w:lineRule="auto"/>
        <w:rPr>
          <w:rFonts w:ascii="Calibri" w:eastAsia="Calibri" w:hAnsi="Calibri" w:cs="Times New Roman"/>
          <w:sz w:val="22"/>
          <w:szCs w:val="22"/>
        </w:rPr>
      </w:pPr>
    </w:p>
    <w:p w14:paraId="4374806E"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Difference between income protection and mortgage protection cover premiums:</w:t>
      </w:r>
    </w:p>
    <w:p w14:paraId="676FCD8E"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$2990 = 115% of mortgage payments – cost $33.45</w:t>
      </w:r>
      <w:r w:rsidRPr="00952F29">
        <w:rPr>
          <w:rFonts w:ascii="Calibri" w:eastAsia="Calibri" w:hAnsi="Calibri" w:cs="Times New Roman"/>
          <w:sz w:val="22"/>
          <w:szCs w:val="22"/>
        </w:rPr>
        <w:tab/>
      </w:r>
    </w:p>
    <w:p w14:paraId="472DB95F" w14:textId="77777777" w:rsidR="00952F29" w:rsidRPr="00952F29" w:rsidRDefault="00952F29" w:rsidP="00952F29">
      <w:pPr>
        <w:spacing w:before="0" w:after="160" w:line="259" w:lineRule="auto"/>
        <w:rPr>
          <w:rFonts w:ascii="Calibri" w:eastAsia="Calibri" w:hAnsi="Calibri" w:cs="Times New Roman"/>
          <w:sz w:val="22"/>
          <w:szCs w:val="22"/>
        </w:rPr>
      </w:pPr>
      <w:r w:rsidRPr="00952F29">
        <w:rPr>
          <w:rFonts w:ascii="Calibri" w:eastAsia="Calibri" w:hAnsi="Calibri" w:cs="Times New Roman"/>
          <w:sz w:val="22"/>
          <w:szCs w:val="22"/>
        </w:rPr>
        <w:t xml:space="preserve">$5610 = 45% of gross income – sufficient to cover monthly living costs and mortgage payments. No ACC offsets. Cost $93.55 (age 65, 13 week wait period) </w:t>
      </w:r>
    </w:p>
    <w:p w14:paraId="402D43DC" w14:textId="77777777" w:rsidR="00952F29" w:rsidRPr="00952F29" w:rsidRDefault="00952F29" w:rsidP="00952F29">
      <w:pPr>
        <w:numPr>
          <w:ilvl w:val="0"/>
          <w:numId w:val="6"/>
        </w:numPr>
        <w:spacing w:before="0" w:after="160" w:line="259" w:lineRule="auto"/>
        <w:contextualSpacing/>
        <w:rPr>
          <w:rFonts w:ascii="Calibri" w:eastAsia="Calibri" w:hAnsi="Calibri" w:cs="Times New Roman"/>
          <w:sz w:val="22"/>
          <w:szCs w:val="22"/>
        </w:rPr>
      </w:pPr>
      <w:r w:rsidRPr="00952F29">
        <w:rPr>
          <w:rFonts w:ascii="Calibri" w:eastAsia="Calibri" w:hAnsi="Calibri" w:cs="Times New Roman"/>
          <w:sz w:val="22"/>
          <w:szCs w:val="22"/>
        </w:rPr>
        <w:t>Company 1 also has airpoints which is good for the client as she travels a lot</w:t>
      </w:r>
    </w:p>
    <w:p w14:paraId="23911A4D" w14:textId="77777777" w:rsidR="00952F29" w:rsidRPr="00952F29" w:rsidRDefault="00952F29" w:rsidP="00952F29">
      <w:pPr>
        <w:numPr>
          <w:ilvl w:val="0"/>
          <w:numId w:val="6"/>
        </w:numPr>
        <w:spacing w:before="0" w:after="160" w:line="259" w:lineRule="auto"/>
        <w:contextualSpacing/>
        <w:rPr>
          <w:rFonts w:ascii="Calibri" w:eastAsia="Calibri" w:hAnsi="Calibri" w:cs="Times New Roman"/>
          <w:sz w:val="22"/>
          <w:szCs w:val="22"/>
        </w:rPr>
      </w:pPr>
      <w:r w:rsidRPr="00952F29">
        <w:rPr>
          <w:rFonts w:ascii="Calibri" w:eastAsia="Calibri" w:hAnsi="Calibri" w:cs="Times New Roman"/>
          <w:sz w:val="22"/>
          <w:szCs w:val="22"/>
        </w:rPr>
        <w:t>Company 2 does have a better income protection product for self-employed people – it will cover any occupation and will allow up to 10 hours per week for 4 weeks to complete work – so she can keep the business going without having to give up replacement income.</w:t>
      </w:r>
    </w:p>
    <w:p w14:paraId="10AACB7A" w14:textId="77777777" w:rsidR="00952F29" w:rsidRPr="00952F29" w:rsidRDefault="00952F29" w:rsidP="00952F29">
      <w:pPr>
        <w:numPr>
          <w:ilvl w:val="0"/>
          <w:numId w:val="6"/>
        </w:numPr>
        <w:spacing w:before="0" w:after="160" w:line="259" w:lineRule="auto"/>
        <w:contextualSpacing/>
        <w:rPr>
          <w:rFonts w:ascii="Calibri" w:eastAsia="Calibri" w:hAnsi="Calibri" w:cs="Times New Roman"/>
          <w:sz w:val="22"/>
          <w:szCs w:val="22"/>
        </w:rPr>
      </w:pPr>
      <w:r w:rsidRPr="00952F29">
        <w:rPr>
          <w:rFonts w:ascii="Calibri" w:eastAsia="Calibri" w:hAnsi="Calibri" w:cs="Times New Roman"/>
          <w:sz w:val="22"/>
          <w:szCs w:val="22"/>
        </w:rPr>
        <w:t>Premium costs are very similar across the companies, so recommendations will be base don which product features are most suited to Mae.</w:t>
      </w:r>
    </w:p>
    <w:p w14:paraId="034CB016" w14:textId="77777777" w:rsidR="00952F29" w:rsidRPr="00952F29" w:rsidRDefault="00952F29" w:rsidP="00952F29">
      <w:pPr>
        <w:numPr>
          <w:ilvl w:val="0"/>
          <w:numId w:val="6"/>
        </w:numPr>
        <w:spacing w:before="0" w:after="160" w:line="259" w:lineRule="auto"/>
        <w:contextualSpacing/>
        <w:rPr>
          <w:rFonts w:ascii="Calibri" w:eastAsia="Calibri" w:hAnsi="Calibri" w:cs="Times New Roman"/>
          <w:sz w:val="22"/>
          <w:szCs w:val="22"/>
        </w:rPr>
      </w:pPr>
      <w:r w:rsidRPr="00952F29">
        <w:rPr>
          <w:rFonts w:ascii="Calibri" w:eastAsia="Calibri" w:hAnsi="Calibri" w:cs="Times New Roman"/>
          <w:sz w:val="22"/>
          <w:szCs w:val="22"/>
        </w:rPr>
        <w:t>Mae has plenty of disposable income each month, but if she only insures $5500 per month (her spending) then once tax comes off, she won’t have sufficient to meet her living costs. So I will recommend she insures for the full 75% of her gross income.</w:t>
      </w:r>
      <w:r w:rsidRPr="00952F29">
        <w:rPr>
          <w:rFonts w:ascii="Calibri" w:eastAsia="Calibri" w:hAnsi="Calibri" w:cs="Times New Roman"/>
          <w:sz w:val="22"/>
          <w:szCs w:val="22"/>
        </w:rPr>
        <w:tab/>
      </w:r>
    </w:p>
    <w:p w14:paraId="4DFAF50E" w14:textId="77777777" w:rsidR="00952F29" w:rsidRDefault="00952F29" w:rsidP="002A4C3B">
      <w:pPr>
        <w:spacing w:line="360" w:lineRule="auto"/>
      </w:pPr>
    </w:p>
    <w:p w14:paraId="4DCC6A1E" w14:textId="77777777" w:rsidR="00550A08" w:rsidRPr="00550A08" w:rsidRDefault="00550A08" w:rsidP="00802659">
      <w:pPr>
        <w:spacing w:before="0" w:after="0" w:line="240" w:lineRule="auto"/>
        <w:ind w:firstLine="720"/>
        <w:rPr>
          <w:sz w:val="22"/>
          <w:szCs w:val="22"/>
        </w:rPr>
      </w:pPr>
    </w:p>
    <w:sectPr w:rsidR="00550A08" w:rsidRPr="00550A08">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BF88" w14:textId="77777777" w:rsidR="005B3B3B" w:rsidRDefault="005B3B3B" w:rsidP="00747E42">
      <w:pPr>
        <w:spacing w:before="0" w:after="0" w:line="240" w:lineRule="auto"/>
      </w:pPr>
      <w:r>
        <w:separator/>
      </w:r>
    </w:p>
  </w:endnote>
  <w:endnote w:type="continuationSeparator" w:id="0">
    <w:p w14:paraId="211CC5A5" w14:textId="77777777" w:rsidR="005B3B3B" w:rsidRDefault="005B3B3B" w:rsidP="00747E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EEC4" w14:textId="77777777" w:rsidR="005B3B3B" w:rsidRDefault="005B3B3B" w:rsidP="00747E42">
      <w:pPr>
        <w:spacing w:before="0" w:after="0" w:line="240" w:lineRule="auto"/>
      </w:pPr>
      <w:r>
        <w:separator/>
      </w:r>
    </w:p>
  </w:footnote>
  <w:footnote w:type="continuationSeparator" w:id="0">
    <w:p w14:paraId="564A1D3C" w14:textId="77777777" w:rsidR="005B3B3B" w:rsidRDefault="005B3B3B" w:rsidP="00747E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5C8B" w14:textId="58D1FEE3" w:rsidR="00F5250D" w:rsidRDefault="00523725">
    <w:pPr>
      <w:pStyle w:val="Header"/>
    </w:pPr>
    <w:r>
      <w:rPr>
        <w:noProof/>
      </w:rPr>
      <w:pict w14:anchorId="6C3C1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72188"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2ACE" w14:textId="03CA00AC" w:rsidR="00747E42" w:rsidRDefault="00523725" w:rsidP="00747E42">
    <w:pPr>
      <w:pStyle w:val="Header"/>
      <w:jc w:val="right"/>
    </w:pPr>
    <w:r>
      <w:rPr>
        <w:noProof/>
      </w:rPr>
      <w:pict w14:anchorId="11B1F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72189" o:spid="_x0000_s1027" type="#_x0000_t136" style="position:absolute;left:0;text-align:left;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r w:rsidR="0091513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BD6" w14:textId="3773330F" w:rsidR="00F5250D" w:rsidRDefault="00523725">
    <w:pPr>
      <w:pStyle w:val="Header"/>
    </w:pPr>
    <w:r>
      <w:rPr>
        <w:noProof/>
      </w:rPr>
      <w:pict w14:anchorId="54DC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72187"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5E4D"/>
    <w:multiLevelType w:val="hybridMultilevel"/>
    <w:tmpl w:val="DB2CB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062672"/>
    <w:multiLevelType w:val="hybridMultilevel"/>
    <w:tmpl w:val="4A0060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371441"/>
    <w:multiLevelType w:val="hybridMultilevel"/>
    <w:tmpl w:val="6A36FB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38A58CF"/>
    <w:multiLevelType w:val="hybridMultilevel"/>
    <w:tmpl w:val="1CD22B9A"/>
    <w:lvl w:ilvl="0" w:tplc="14090001">
      <w:start w:val="1"/>
      <w:numFmt w:val="bullet"/>
      <w:lvlText w:val=""/>
      <w:lvlJc w:val="left"/>
      <w:pPr>
        <w:ind w:left="703" w:hanging="360"/>
      </w:pPr>
      <w:rPr>
        <w:rFonts w:ascii="Symbol" w:hAnsi="Symbol" w:hint="default"/>
      </w:rPr>
    </w:lvl>
    <w:lvl w:ilvl="1" w:tplc="14090003" w:tentative="1">
      <w:start w:val="1"/>
      <w:numFmt w:val="bullet"/>
      <w:lvlText w:val="o"/>
      <w:lvlJc w:val="left"/>
      <w:pPr>
        <w:ind w:left="1423" w:hanging="360"/>
      </w:pPr>
      <w:rPr>
        <w:rFonts w:ascii="Courier New" w:hAnsi="Courier New" w:cs="Courier New" w:hint="default"/>
      </w:rPr>
    </w:lvl>
    <w:lvl w:ilvl="2" w:tplc="14090005" w:tentative="1">
      <w:start w:val="1"/>
      <w:numFmt w:val="bullet"/>
      <w:lvlText w:val=""/>
      <w:lvlJc w:val="left"/>
      <w:pPr>
        <w:ind w:left="2143" w:hanging="360"/>
      </w:pPr>
      <w:rPr>
        <w:rFonts w:ascii="Wingdings" w:hAnsi="Wingdings" w:hint="default"/>
      </w:rPr>
    </w:lvl>
    <w:lvl w:ilvl="3" w:tplc="14090001" w:tentative="1">
      <w:start w:val="1"/>
      <w:numFmt w:val="bullet"/>
      <w:lvlText w:val=""/>
      <w:lvlJc w:val="left"/>
      <w:pPr>
        <w:ind w:left="2863" w:hanging="360"/>
      </w:pPr>
      <w:rPr>
        <w:rFonts w:ascii="Symbol" w:hAnsi="Symbol" w:hint="default"/>
      </w:rPr>
    </w:lvl>
    <w:lvl w:ilvl="4" w:tplc="14090003" w:tentative="1">
      <w:start w:val="1"/>
      <w:numFmt w:val="bullet"/>
      <w:lvlText w:val="o"/>
      <w:lvlJc w:val="left"/>
      <w:pPr>
        <w:ind w:left="3583" w:hanging="360"/>
      </w:pPr>
      <w:rPr>
        <w:rFonts w:ascii="Courier New" w:hAnsi="Courier New" w:cs="Courier New" w:hint="default"/>
      </w:rPr>
    </w:lvl>
    <w:lvl w:ilvl="5" w:tplc="14090005" w:tentative="1">
      <w:start w:val="1"/>
      <w:numFmt w:val="bullet"/>
      <w:lvlText w:val=""/>
      <w:lvlJc w:val="left"/>
      <w:pPr>
        <w:ind w:left="4303" w:hanging="360"/>
      </w:pPr>
      <w:rPr>
        <w:rFonts w:ascii="Wingdings" w:hAnsi="Wingdings" w:hint="default"/>
      </w:rPr>
    </w:lvl>
    <w:lvl w:ilvl="6" w:tplc="14090001" w:tentative="1">
      <w:start w:val="1"/>
      <w:numFmt w:val="bullet"/>
      <w:lvlText w:val=""/>
      <w:lvlJc w:val="left"/>
      <w:pPr>
        <w:ind w:left="5023" w:hanging="360"/>
      </w:pPr>
      <w:rPr>
        <w:rFonts w:ascii="Symbol" w:hAnsi="Symbol" w:hint="default"/>
      </w:rPr>
    </w:lvl>
    <w:lvl w:ilvl="7" w:tplc="14090003" w:tentative="1">
      <w:start w:val="1"/>
      <w:numFmt w:val="bullet"/>
      <w:lvlText w:val="o"/>
      <w:lvlJc w:val="left"/>
      <w:pPr>
        <w:ind w:left="5743" w:hanging="360"/>
      </w:pPr>
      <w:rPr>
        <w:rFonts w:ascii="Courier New" w:hAnsi="Courier New" w:cs="Courier New" w:hint="default"/>
      </w:rPr>
    </w:lvl>
    <w:lvl w:ilvl="8" w:tplc="14090005" w:tentative="1">
      <w:start w:val="1"/>
      <w:numFmt w:val="bullet"/>
      <w:lvlText w:val=""/>
      <w:lvlJc w:val="left"/>
      <w:pPr>
        <w:ind w:left="6463" w:hanging="360"/>
      </w:pPr>
      <w:rPr>
        <w:rFonts w:ascii="Wingdings" w:hAnsi="Wingdings" w:hint="default"/>
      </w:rPr>
    </w:lvl>
  </w:abstractNum>
  <w:abstractNum w:abstractNumId="4" w15:restartNumberingAfterBreak="0">
    <w:nsid w:val="7BCB70C4"/>
    <w:multiLevelType w:val="hybridMultilevel"/>
    <w:tmpl w:val="BA84F5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FCE5FB0"/>
    <w:multiLevelType w:val="hybridMultilevel"/>
    <w:tmpl w:val="7FC640A4"/>
    <w:lvl w:ilvl="0" w:tplc="14090001">
      <w:start w:val="1"/>
      <w:numFmt w:val="bullet"/>
      <w:lvlText w:val=""/>
      <w:lvlJc w:val="left"/>
      <w:pPr>
        <w:ind w:left="703" w:hanging="360"/>
      </w:pPr>
      <w:rPr>
        <w:rFonts w:ascii="Symbol" w:hAnsi="Symbol" w:hint="default"/>
      </w:rPr>
    </w:lvl>
    <w:lvl w:ilvl="1" w:tplc="14090003" w:tentative="1">
      <w:start w:val="1"/>
      <w:numFmt w:val="bullet"/>
      <w:lvlText w:val="o"/>
      <w:lvlJc w:val="left"/>
      <w:pPr>
        <w:ind w:left="1423" w:hanging="360"/>
      </w:pPr>
      <w:rPr>
        <w:rFonts w:ascii="Courier New" w:hAnsi="Courier New" w:cs="Courier New" w:hint="default"/>
      </w:rPr>
    </w:lvl>
    <w:lvl w:ilvl="2" w:tplc="14090005" w:tentative="1">
      <w:start w:val="1"/>
      <w:numFmt w:val="bullet"/>
      <w:lvlText w:val=""/>
      <w:lvlJc w:val="left"/>
      <w:pPr>
        <w:ind w:left="2143" w:hanging="360"/>
      </w:pPr>
      <w:rPr>
        <w:rFonts w:ascii="Wingdings" w:hAnsi="Wingdings" w:hint="default"/>
      </w:rPr>
    </w:lvl>
    <w:lvl w:ilvl="3" w:tplc="14090001" w:tentative="1">
      <w:start w:val="1"/>
      <w:numFmt w:val="bullet"/>
      <w:lvlText w:val=""/>
      <w:lvlJc w:val="left"/>
      <w:pPr>
        <w:ind w:left="2863" w:hanging="360"/>
      </w:pPr>
      <w:rPr>
        <w:rFonts w:ascii="Symbol" w:hAnsi="Symbol" w:hint="default"/>
      </w:rPr>
    </w:lvl>
    <w:lvl w:ilvl="4" w:tplc="14090003" w:tentative="1">
      <w:start w:val="1"/>
      <w:numFmt w:val="bullet"/>
      <w:lvlText w:val="o"/>
      <w:lvlJc w:val="left"/>
      <w:pPr>
        <w:ind w:left="3583" w:hanging="360"/>
      </w:pPr>
      <w:rPr>
        <w:rFonts w:ascii="Courier New" w:hAnsi="Courier New" w:cs="Courier New" w:hint="default"/>
      </w:rPr>
    </w:lvl>
    <w:lvl w:ilvl="5" w:tplc="14090005" w:tentative="1">
      <w:start w:val="1"/>
      <w:numFmt w:val="bullet"/>
      <w:lvlText w:val=""/>
      <w:lvlJc w:val="left"/>
      <w:pPr>
        <w:ind w:left="4303" w:hanging="360"/>
      </w:pPr>
      <w:rPr>
        <w:rFonts w:ascii="Wingdings" w:hAnsi="Wingdings" w:hint="default"/>
      </w:rPr>
    </w:lvl>
    <w:lvl w:ilvl="6" w:tplc="14090001" w:tentative="1">
      <w:start w:val="1"/>
      <w:numFmt w:val="bullet"/>
      <w:lvlText w:val=""/>
      <w:lvlJc w:val="left"/>
      <w:pPr>
        <w:ind w:left="5023" w:hanging="360"/>
      </w:pPr>
      <w:rPr>
        <w:rFonts w:ascii="Symbol" w:hAnsi="Symbol" w:hint="default"/>
      </w:rPr>
    </w:lvl>
    <w:lvl w:ilvl="7" w:tplc="14090003" w:tentative="1">
      <w:start w:val="1"/>
      <w:numFmt w:val="bullet"/>
      <w:lvlText w:val="o"/>
      <w:lvlJc w:val="left"/>
      <w:pPr>
        <w:ind w:left="5743" w:hanging="360"/>
      </w:pPr>
      <w:rPr>
        <w:rFonts w:ascii="Courier New" w:hAnsi="Courier New" w:cs="Courier New" w:hint="default"/>
      </w:rPr>
    </w:lvl>
    <w:lvl w:ilvl="8" w:tplc="14090005" w:tentative="1">
      <w:start w:val="1"/>
      <w:numFmt w:val="bullet"/>
      <w:lvlText w:val=""/>
      <w:lvlJc w:val="left"/>
      <w:pPr>
        <w:ind w:left="6463" w:hanging="360"/>
      </w:pPr>
      <w:rPr>
        <w:rFonts w:ascii="Wingdings" w:hAnsi="Wingdings" w:hint="default"/>
      </w:rPr>
    </w:lvl>
  </w:abstractNum>
  <w:num w:numId="1" w16cid:durableId="383876243">
    <w:abstractNumId w:val="1"/>
  </w:num>
  <w:num w:numId="2" w16cid:durableId="438841925">
    <w:abstractNumId w:val="5"/>
  </w:num>
  <w:num w:numId="3" w16cid:durableId="1325009921">
    <w:abstractNumId w:val="3"/>
  </w:num>
  <w:num w:numId="4" w16cid:durableId="833376229">
    <w:abstractNumId w:val="2"/>
  </w:num>
  <w:num w:numId="5" w16cid:durableId="1071342483">
    <w:abstractNumId w:val="4"/>
  </w:num>
  <w:num w:numId="6" w16cid:durableId="11966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1C"/>
    <w:rsid w:val="00034FAB"/>
    <w:rsid w:val="00072FE5"/>
    <w:rsid w:val="0010741C"/>
    <w:rsid w:val="0016214B"/>
    <w:rsid w:val="00280F0C"/>
    <w:rsid w:val="00283B0B"/>
    <w:rsid w:val="00295C59"/>
    <w:rsid w:val="002A4C3B"/>
    <w:rsid w:val="0033205B"/>
    <w:rsid w:val="0038712B"/>
    <w:rsid w:val="004337FF"/>
    <w:rsid w:val="00445C45"/>
    <w:rsid w:val="0049795B"/>
    <w:rsid w:val="00523725"/>
    <w:rsid w:val="00550A08"/>
    <w:rsid w:val="005B3B3B"/>
    <w:rsid w:val="0063335C"/>
    <w:rsid w:val="00672DFA"/>
    <w:rsid w:val="006D567D"/>
    <w:rsid w:val="00725104"/>
    <w:rsid w:val="0073132C"/>
    <w:rsid w:val="00747E42"/>
    <w:rsid w:val="00774606"/>
    <w:rsid w:val="007A02C7"/>
    <w:rsid w:val="00802659"/>
    <w:rsid w:val="00820273"/>
    <w:rsid w:val="00883B6F"/>
    <w:rsid w:val="009001A4"/>
    <w:rsid w:val="0091513D"/>
    <w:rsid w:val="00952F29"/>
    <w:rsid w:val="009972B7"/>
    <w:rsid w:val="009D70DB"/>
    <w:rsid w:val="009F6642"/>
    <w:rsid w:val="00A209B0"/>
    <w:rsid w:val="00AB3F48"/>
    <w:rsid w:val="00AB7442"/>
    <w:rsid w:val="00B03081"/>
    <w:rsid w:val="00BB2A73"/>
    <w:rsid w:val="00C60794"/>
    <w:rsid w:val="00CB2362"/>
    <w:rsid w:val="00CC4F72"/>
    <w:rsid w:val="00E8178F"/>
    <w:rsid w:val="00ED1957"/>
    <w:rsid w:val="00EF0F6C"/>
    <w:rsid w:val="00F5250D"/>
    <w:rsid w:val="00FB6965"/>
    <w:rsid w:val="00FD5327"/>
    <w:rsid w:val="00FE01B3"/>
    <w:rsid w:val="00FE07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590E"/>
  <w15:chartTrackingRefBased/>
  <w15:docId w15:val="{A554D26F-EABC-4531-90F0-107A6C59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1C"/>
  </w:style>
  <w:style w:type="paragraph" w:styleId="Heading1">
    <w:name w:val="heading 1"/>
    <w:basedOn w:val="Normal"/>
    <w:next w:val="Normal"/>
    <w:link w:val="Heading1Char"/>
    <w:uiPriority w:val="9"/>
    <w:qFormat/>
    <w:rsid w:val="0010741C"/>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0741C"/>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0741C"/>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10741C"/>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10741C"/>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10741C"/>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10741C"/>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1074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74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41C"/>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semiHidden/>
    <w:rsid w:val="0010741C"/>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10741C"/>
    <w:rPr>
      <w:caps/>
      <w:color w:val="481346" w:themeColor="accent1" w:themeShade="7F"/>
      <w:spacing w:val="15"/>
    </w:rPr>
  </w:style>
  <w:style w:type="character" w:customStyle="1" w:styleId="Heading4Char">
    <w:name w:val="Heading 4 Char"/>
    <w:basedOn w:val="DefaultParagraphFont"/>
    <w:link w:val="Heading4"/>
    <w:uiPriority w:val="9"/>
    <w:semiHidden/>
    <w:rsid w:val="0010741C"/>
    <w:rPr>
      <w:caps/>
      <w:color w:val="6D1D6A" w:themeColor="accent1" w:themeShade="BF"/>
      <w:spacing w:val="10"/>
    </w:rPr>
  </w:style>
  <w:style w:type="character" w:customStyle="1" w:styleId="Heading5Char">
    <w:name w:val="Heading 5 Char"/>
    <w:basedOn w:val="DefaultParagraphFont"/>
    <w:link w:val="Heading5"/>
    <w:uiPriority w:val="9"/>
    <w:semiHidden/>
    <w:rsid w:val="0010741C"/>
    <w:rPr>
      <w:caps/>
      <w:color w:val="6D1D6A" w:themeColor="accent1" w:themeShade="BF"/>
      <w:spacing w:val="10"/>
    </w:rPr>
  </w:style>
  <w:style w:type="character" w:customStyle="1" w:styleId="Heading6Char">
    <w:name w:val="Heading 6 Char"/>
    <w:basedOn w:val="DefaultParagraphFont"/>
    <w:link w:val="Heading6"/>
    <w:uiPriority w:val="9"/>
    <w:semiHidden/>
    <w:rsid w:val="0010741C"/>
    <w:rPr>
      <w:caps/>
      <w:color w:val="6D1D6A" w:themeColor="accent1" w:themeShade="BF"/>
      <w:spacing w:val="10"/>
    </w:rPr>
  </w:style>
  <w:style w:type="character" w:customStyle="1" w:styleId="Heading7Char">
    <w:name w:val="Heading 7 Char"/>
    <w:basedOn w:val="DefaultParagraphFont"/>
    <w:link w:val="Heading7"/>
    <w:uiPriority w:val="9"/>
    <w:semiHidden/>
    <w:rsid w:val="0010741C"/>
    <w:rPr>
      <w:caps/>
      <w:color w:val="6D1D6A" w:themeColor="accent1" w:themeShade="BF"/>
      <w:spacing w:val="10"/>
    </w:rPr>
  </w:style>
  <w:style w:type="character" w:customStyle="1" w:styleId="Heading8Char">
    <w:name w:val="Heading 8 Char"/>
    <w:basedOn w:val="DefaultParagraphFont"/>
    <w:link w:val="Heading8"/>
    <w:uiPriority w:val="9"/>
    <w:semiHidden/>
    <w:rsid w:val="0010741C"/>
    <w:rPr>
      <w:caps/>
      <w:spacing w:val="10"/>
      <w:sz w:val="18"/>
      <w:szCs w:val="18"/>
    </w:rPr>
  </w:style>
  <w:style w:type="character" w:customStyle="1" w:styleId="Heading9Char">
    <w:name w:val="Heading 9 Char"/>
    <w:basedOn w:val="DefaultParagraphFont"/>
    <w:link w:val="Heading9"/>
    <w:uiPriority w:val="9"/>
    <w:semiHidden/>
    <w:rsid w:val="0010741C"/>
    <w:rPr>
      <w:i/>
      <w:iCs/>
      <w:caps/>
      <w:spacing w:val="10"/>
      <w:sz w:val="18"/>
      <w:szCs w:val="18"/>
    </w:rPr>
  </w:style>
  <w:style w:type="paragraph" w:styleId="Caption">
    <w:name w:val="caption"/>
    <w:basedOn w:val="Normal"/>
    <w:next w:val="Normal"/>
    <w:uiPriority w:val="35"/>
    <w:semiHidden/>
    <w:unhideWhenUsed/>
    <w:qFormat/>
    <w:rsid w:val="0010741C"/>
    <w:rPr>
      <w:b/>
      <w:bCs/>
      <w:color w:val="6D1D6A" w:themeColor="accent1" w:themeShade="BF"/>
      <w:sz w:val="16"/>
      <w:szCs w:val="16"/>
    </w:rPr>
  </w:style>
  <w:style w:type="paragraph" w:styleId="Title">
    <w:name w:val="Title"/>
    <w:basedOn w:val="Normal"/>
    <w:next w:val="Normal"/>
    <w:link w:val="TitleChar"/>
    <w:uiPriority w:val="10"/>
    <w:qFormat/>
    <w:rsid w:val="0010741C"/>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10741C"/>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qFormat/>
    <w:rsid w:val="0010741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741C"/>
    <w:rPr>
      <w:caps/>
      <w:color w:val="595959" w:themeColor="text1" w:themeTint="A6"/>
      <w:spacing w:val="10"/>
      <w:sz w:val="21"/>
      <w:szCs w:val="21"/>
    </w:rPr>
  </w:style>
  <w:style w:type="character" w:styleId="Strong">
    <w:name w:val="Strong"/>
    <w:uiPriority w:val="22"/>
    <w:qFormat/>
    <w:rsid w:val="0010741C"/>
    <w:rPr>
      <w:b/>
      <w:bCs/>
    </w:rPr>
  </w:style>
  <w:style w:type="character" w:styleId="Emphasis">
    <w:name w:val="Emphasis"/>
    <w:uiPriority w:val="20"/>
    <w:qFormat/>
    <w:rsid w:val="0010741C"/>
    <w:rPr>
      <w:caps/>
      <w:color w:val="481346" w:themeColor="accent1" w:themeShade="7F"/>
      <w:spacing w:val="5"/>
    </w:rPr>
  </w:style>
  <w:style w:type="paragraph" w:styleId="NoSpacing">
    <w:name w:val="No Spacing"/>
    <w:link w:val="NoSpacingChar"/>
    <w:uiPriority w:val="1"/>
    <w:qFormat/>
    <w:rsid w:val="0010741C"/>
    <w:pPr>
      <w:spacing w:after="0" w:line="240" w:lineRule="auto"/>
    </w:pPr>
  </w:style>
  <w:style w:type="paragraph" w:styleId="Quote">
    <w:name w:val="Quote"/>
    <w:basedOn w:val="Normal"/>
    <w:next w:val="Normal"/>
    <w:link w:val="QuoteChar"/>
    <w:uiPriority w:val="29"/>
    <w:qFormat/>
    <w:rsid w:val="0010741C"/>
    <w:rPr>
      <w:i/>
      <w:iCs/>
      <w:sz w:val="24"/>
      <w:szCs w:val="24"/>
    </w:rPr>
  </w:style>
  <w:style w:type="character" w:customStyle="1" w:styleId="QuoteChar">
    <w:name w:val="Quote Char"/>
    <w:basedOn w:val="DefaultParagraphFont"/>
    <w:link w:val="Quote"/>
    <w:uiPriority w:val="29"/>
    <w:rsid w:val="0010741C"/>
    <w:rPr>
      <w:i/>
      <w:iCs/>
      <w:sz w:val="24"/>
      <w:szCs w:val="24"/>
    </w:rPr>
  </w:style>
  <w:style w:type="paragraph" w:styleId="IntenseQuote">
    <w:name w:val="Intense Quote"/>
    <w:basedOn w:val="Normal"/>
    <w:next w:val="Normal"/>
    <w:link w:val="IntenseQuoteChar"/>
    <w:uiPriority w:val="30"/>
    <w:qFormat/>
    <w:rsid w:val="0010741C"/>
    <w:pPr>
      <w:spacing w:before="240" w:after="240" w:line="240" w:lineRule="auto"/>
      <w:ind w:left="1080" w:right="1080"/>
      <w:jc w:val="center"/>
    </w:pPr>
    <w:rPr>
      <w:color w:val="92278F" w:themeColor="accent1"/>
      <w:sz w:val="24"/>
      <w:szCs w:val="24"/>
    </w:rPr>
  </w:style>
  <w:style w:type="character" w:customStyle="1" w:styleId="IntenseQuoteChar">
    <w:name w:val="Intense Quote Char"/>
    <w:basedOn w:val="DefaultParagraphFont"/>
    <w:link w:val="IntenseQuote"/>
    <w:uiPriority w:val="30"/>
    <w:rsid w:val="0010741C"/>
    <w:rPr>
      <w:color w:val="92278F" w:themeColor="accent1"/>
      <w:sz w:val="24"/>
      <w:szCs w:val="24"/>
    </w:rPr>
  </w:style>
  <w:style w:type="character" w:styleId="SubtleEmphasis">
    <w:name w:val="Subtle Emphasis"/>
    <w:uiPriority w:val="19"/>
    <w:qFormat/>
    <w:rsid w:val="0010741C"/>
    <w:rPr>
      <w:i/>
      <w:iCs/>
      <w:color w:val="481346" w:themeColor="accent1" w:themeShade="7F"/>
    </w:rPr>
  </w:style>
  <w:style w:type="character" w:styleId="IntenseEmphasis">
    <w:name w:val="Intense Emphasis"/>
    <w:uiPriority w:val="21"/>
    <w:qFormat/>
    <w:rsid w:val="0010741C"/>
    <w:rPr>
      <w:b/>
      <w:bCs/>
      <w:caps/>
      <w:color w:val="481346" w:themeColor="accent1" w:themeShade="7F"/>
      <w:spacing w:val="10"/>
    </w:rPr>
  </w:style>
  <w:style w:type="character" w:styleId="SubtleReference">
    <w:name w:val="Subtle Reference"/>
    <w:uiPriority w:val="31"/>
    <w:qFormat/>
    <w:rsid w:val="0010741C"/>
    <w:rPr>
      <w:b/>
      <w:bCs/>
      <w:color w:val="92278F" w:themeColor="accent1"/>
    </w:rPr>
  </w:style>
  <w:style w:type="character" w:styleId="IntenseReference">
    <w:name w:val="Intense Reference"/>
    <w:uiPriority w:val="32"/>
    <w:qFormat/>
    <w:rsid w:val="0010741C"/>
    <w:rPr>
      <w:b/>
      <w:bCs/>
      <w:i/>
      <w:iCs/>
      <w:caps/>
      <w:color w:val="92278F" w:themeColor="accent1"/>
    </w:rPr>
  </w:style>
  <w:style w:type="character" w:styleId="BookTitle">
    <w:name w:val="Book Title"/>
    <w:uiPriority w:val="33"/>
    <w:qFormat/>
    <w:rsid w:val="0010741C"/>
    <w:rPr>
      <w:b/>
      <w:bCs/>
      <w:i/>
      <w:iCs/>
      <w:spacing w:val="0"/>
    </w:rPr>
  </w:style>
  <w:style w:type="paragraph" w:styleId="TOCHeading">
    <w:name w:val="TOC Heading"/>
    <w:basedOn w:val="Heading1"/>
    <w:next w:val="Normal"/>
    <w:uiPriority w:val="39"/>
    <w:semiHidden/>
    <w:unhideWhenUsed/>
    <w:qFormat/>
    <w:rsid w:val="0010741C"/>
    <w:pPr>
      <w:outlineLvl w:val="9"/>
    </w:pPr>
  </w:style>
  <w:style w:type="character" w:styleId="Hyperlink">
    <w:name w:val="Hyperlink"/>
    <w:basedOn w:val="DefaultParagraphFont"/>
    <w:uiPriority w:val="99"/>
    <w:unhideWhenUsed/>
    <w:rsid w:val="0063335C"/>
    <w:rPr>
      <w:color w:val="0066FF" w:themeColor="hyperlink"/>
      <w:u w:val="single"/>
    </w:rPr>
  </w:style>
  <w:style w:type="character" w:styleId="UnresolvedMention">
    <w:name w:val="Unresolved Mention"/>
    <w:basedOn w:val="DefaultParagraphFont"/>
    <w:uiPriority w:val="99"/>
    <w:semiHidden/>
    <w:unhideWhenUsed/>
    <w:rsid w:val="0063335C"/>
    <w:rPr>
      <w:color w:val="605E5C"/>
      <w:shd w:val="clear" w:color="auto" w:fill="E1DFDD"/>
    </w:rPr>
  </w:style>
  <w:style w:type="paragraph" w:styleId="Header">
    <w:name w:val="header"/>
    <w:basedOn w:val="Normal"/>
    <w:link w:val="HeaderChar"/>
    <w:uiPriority w:val="99"/>
    <w:unhideWhenUsed/>
    <w:rsid w:val="00747E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7E42"/>
  </w:style>
  <w:style w:type="paragraph" w:styleId="Footer">
    <w:name w:val="footer"/>
    <w:basedOn w:val="Normal"/>
    <w:link w:val="FooterChar"/>
    <w:uiPriority w:val="99"/>
    <w:unhideWhenUsed/>
    <w:rsid w:val="00747E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7E42"/>
  </w:style>
  <w:style w:type="paragraph" w:styleId="CommentText">
    <w:name w:val="annotation text"/>
    <w:basedOn w:val="Normal"/>
    <w:link w:val="CommentTextChar"/>
    <w:uiPriority w:val="99"/>
    <w:semiHidden/>
    <w:unhideWhenUsed/>
    <w:rsid w:val="00B03081"/>
    <w:pPr>
      <w:spacing w:line="240" w:lineRule="auto"/>
    </w:pPr>
  </w:style>
  <w:style w:type="character" w:customStyle="1" w:styleId="CommentTextChar">
    <w:name w:val="Comment Text Char"/>
    <w:basedOn w:val="DefaultParagraphFont"/>
    <w:link w:val="CommentText"/>
    <w:uiPriority w:val="99"/>
    <w:semiHidden/>
    <w:rsid w:val="00B03081"/>
  </w:style>
  <w:style w:type="character" w:styleId="CommentReference">
    <w:name w:val="annotation reference"/>
    <w:rsid w:val="00B03081"/>
    <w:rPr>
      <w:sz w:val="16"/>
      <w:szCs w:val="16"/>
    </w:rPr>
  </w:style>
  <w:style w:type="paragraph" w:styleId="ListParagraph">
    <w:name w:val="List Paragraph"/>
    <w:basedOn w:val="Normal"/>
    <w:uiPriority w:val="34"/>
    <w:qFormat/>
    <w:rsid w:val="00774606"/>
    <w:pPr>
      <w:ind w:left="720"/>
      <w:contextualSpacing/>
    </w:pPr>
  </w:style>
  <w:style w:type="table" w:styleId="TableGrid">
    <w:name w:val="Table Grid"/>
    <w:basedOn w:val="TableNormal"/>
    <w:uiPriority w:val="39"/>
    <w:rsid w:val="002A4C3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A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073E902CA84C92EAAD72FFD7E9BA" ma:contentTypeVersion="18" ma:contentTypeDescription="Create a new document." ma:contentTypeScope="" ma:versionID="3947c537b62935e00b228fc74b982431">
  <xsd:schema xmlns:xsd="http://www.w3.org/2001/XMLSchema" xmlns:xs="http://www.w3.org/2001/XMLSchema" xmlns:p="http://schemas.microsoft.com/office/2006/metadata/properties" xmlns:ns2="b30728ac-57ae-4999-8d4a-e9d620f4fcb6" xmlns:ns3="d2b4f5b1-7e56-4fda-ba5e-d7e42e045361" targetNamespace="http://schemas.microsoft.com/office/2006/metadata/properties" ma:root="true" ma:fieldsID="5954bcdbbeadf4ebbf078de2291500bd" ns2:_="" ns3:_="">
    <xsd:import namespace="b30728ac-57ae-4999-8d4a-e9d620f4fcb6"/>
    <xsd:import namespace="d2b4f5b1-7e56-4fda-ba5e-d7e42e045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8ac-57ae-4999-8d4a-e9d620f4f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373d7-cc00-41c2-9a25-0ffba6a50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4f5b1-7e56-4fda-ba5e-d7e42e0453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60d9f7-2004-4ad0-bbb9-5472028c671f}" ma:internalName="TaxCatchAll" ma:showField="CatchAllData" ma:web="d2b4f5b1-7e56-4fda-ba5e-d7e42e045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728ac-57ae-4999-8d4a-e9d620f4fcb6">
      <Terms xmlns="http://schemas.microsoft.com/office/infopath/2007/PartnerControls"/>
    </lcf76f155ced4ddcb4097134ff3c332f>
    <TaxCatchAll xmlns="d2b4f5b1-7e56-4fda-ba5e-d7e42e0453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0D510-90CF-45CC-8E2C-C15D53C51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8ac-57ae-4999-8d4a-e9d620f4fcb6"/>
    <ds:schemaRef ds:uri="d2b4f5b1-7e56-4fda-ba5e-d7e42e045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3F06C-027C-451F-B7BB-5E09FA2327F8}">
  <ds:schemaRefs>
    <ds:schemaRef ds:uri="http://schemas.openxmlformats.org/officeDocument/2006/bibliography"/>
  </ds:schemaRefs>
</ds:datastoreItem>
</file>

<file path=customXml/itemProps3.xml><?xml version="1.0" encoding="utf-8"?>
<ds:datastoreItem xmlns:ds="http://schemas.openxmlformats.org/officeDocument/2006/customXml" ds:itemID="{79510B98-E806-4FF2-840C-31504E88E6BB}">
  <ds:schemaRefs>
    <ds:schemaRef ds:uri="http://schemas.microsoft.com/office/2006/metadata/properties"/>
    <ds:schemaRef ds:uri="http://schemas.microsoft.com/office/infopath/2007/PartnerControls"/>
    <ds:schemaRef ds:uri="b30728ac-57ae-4999-8d4a-e9d620f4fcb6"/>
    <ds:schemaRef ds:uri="d2b4f5b1-7e56-4fda-ba5e-d7e42e045361"/>
  </ds:schemaRefs>
</ds:datastoreItem>
</file>

<file path=customXml/itemProps4.xml><?xml version="1.0" encoding="utf-8"?>
<ds:datastoreItem xmlns:ds="http://schemas.openxmlformats.org/officeDocument/2006/customXml" ds:itemID="{068842CA-E426-431B-80E1-4B59CF2D3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Information</dc:title>
  <dc:subject/>
  <dc:creator>Angi Mann</dc:creator>
  <cp:keywords/>
  <dc:description/>
  <cp:lastModifiedBy>Paige Sinclair</cp:lastModifiedBy>
  <cp:revision>2</cp:revision>
  <dcterms:created xsi:type="dcterms:W3CDTF">2026-01-10T02:09:00Z</dcterms:created>
  <dcterms:modified xsi:type="dcterms:W3CDTF">2026-01-10T02:09:00Z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0x010100911D073E902CA84C92EAAD72FFD7E9BA</vt:lpwstr>
  </property>
  <property fmtid="{D5CDD505-2E9C-101B-9397-08002B2CF9AE}" pid="3" name="MediaServiceImageTags">
    <vt:lpwstr/>
  </property>
</Properties>
</file>